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C6053F"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43.45pt;margin-top:.65pt;width:244.95pt;height:8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61F88" w:rsidRPr="009F6968" w:rsidRDefault="00461F88" w:rsidP="00A62EBA">
                  <w:pPr>
                    <w:jc w:val="both"/>
                  </w:pPr>
                  <w:r w:rsidRPr="00FC5471">
                    <w:t xml:space="preserve">Приложение   к ОПОП по направлению подготовки </w:t>
                  </w:r>
                  <w:r w:rsidR="00444120">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74738F">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bookmarkStart w:id="0" w:name="_Hlk163574545"/>
                  <w:r w:rsidR="00A073DE">
                    <w:rPr>
                      <w:color w:val="000000"/>
                    </w:rPr>
                    <w:t>25.03.2024 №34.</w:t>
                  </w:r>
                  <w:bookmarkEnd w:id="0"/>
                </w:p>
                <w:p w:rsidR="00461F88" w:rsidRDefault="00461F88" w:rsidP="002C5A60">
                  <w:pPr>
                    <w:jc w:val="both"/>
                  </w:pPr>
                </w:p>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D60220" w:rsidRDefault="00D60220" w:rsidP="00D60220">
      <w:pPr>
        <w:autoSpaceDE/>
        <w:adjustRightInd/>
        <w:ind w:right="1"/>
        <w:contextualSpacing/>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C6053F"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61F88" w:rsidRPr="00C94464" w:rsidRDefault="00461F88" w:rsidP="002C5A60">
                  <w:pPr>
                    <w:jc w:val="center"/>
                    <w:rPr>
                      <w:sz w:val="24"/>
                      <w:szCs w:val="24"/>
                    </w:rPr>
                  </w:pPr>
                  <w:r w:rsidRPr="00C94464">
                    <w:rPr>
                      <w:sz w:val="24"/>
                      <w:szCs w:val="24"/>
                    </w:rPr>
                    <w:t>УТВЕРЖДАЮ:</w:t>
                  </w:r>
                </w:p>
                <w:p w:rsidR="00461F88" w:rsidRPr="00C94464" w:rsidRDefault="00461F88" w:rsidP="002C5A60">
                  <w:pPr>
                    <w:jc w:val="center"/>
                    <w:rPr>
                      <w:sz w:val="24"/>
                      <w:szCs w:val="24"/>
                    </w:rPr>
                  </w:pPr>
                  <w:r w:rsidRPr="00C94464">
                    <w:rPr>
                      <w:sz w:val="24"/>
                      <w:szCs w:val="24"/>
                    </w:rPr>
                    <w:t>Ректор, д.фил.н., профессор</w:t>
                  </w:r>
                </w:p>
                <w:p w:rsidR="00A07F81" w:rsidRPr="00C1531A" w:rsidRDefault="00A07F81" w:rsidP="00A07F81">
                  <w:pPr>
                    <w:jc w:val="center"/>
                    <w:rPr>
                      <w:sz w:val="24"/>
                      <w:szCs w:val="24"/>
                    </w:rPr>
                  </w:pPr>
                  <w:bookmarkStart w:id="1" w:name="_Hlk73103515"/>
                </w:p>
                <w:p w:rsidR="00A07F81" w:rsidRPr="00C1531A" w:rsidRDefault="00A07F81" w:rsidP="00A07F81">
                  <w:pPr>
                    <w:ind w:firstLine="1985"/>
                    <w:jc w:val="center"/>
                    <w:rPr>
                      <w:sz w:val="24"/>
                      <w:szCs w:val="24"/>
                    </w:rPr>
                  </w:pPr>
                  <w:r w:rsidRPr="00C1531A">
                    <w:rPr>
                      <w:sz w:val="24"/>
                      <w:szCs w:val="24"/>
                    </w:rPr>
                    <w:t>А.Э. Еремеев</w:t>
                  </w:r>
                </w:p>
                <w:p w:rsidR="00461F88" w:rsidRPr="00C94464" w:rsidRDefault="00A07F81" w:rsidP="00A07F81">
                  <w:pPr>
                    <w:jc w:val="center"/>
                    <w:rPr>
                      <w:sz w:val="24"/>
                      <w:szCs w:val="24"/>
                    </w:rPr>
                  </w:pPr>
                  <w:r w:rsidRPr="00C1531A">
                    <w:rPr>
                      <w:sz w:val="24"/>
                      <w:szCs w:val="24"/>
                    </w:rPr>
                    <w:t xml:space="preserve">                              </w:t>
                  </w:r>
                  <w:bookmarkStart w:id="2" w:name="_Hlk165103759"/>
                  <w:bookmarkStart w:id="3" w:name="_Hlk163574575"/>
                  <w:bookmarkEnd w:id="1"/>
                  <w:r w:rsidR="00A073DE">
                    <w:rPr>
                      <w:color w:val="000000"/>
                      <w:sz w:val="24"/>
                      <w:szCs w:val="24"/>
                    </w:rPr>
                    <w:t>25.03.2024 г</w:t>
                  </w:r>
                  <w:bookmarkEnd w:id="2"/>
                  <w:r w:rsidR="00A073DE">
                    <w:rPr>
                      <w:color w:val="000000"/>
                      <w:sz w:val="24"/>
                      <w:szCs w:val="24"/>
                    </w:rPr>
                    <w:t>.</w:t>
                  </w:r>
                  <w:bookmarkEnd w:id="3"/>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D60220">
      <w:pPr>
        <w:suppressAutoHyphens/>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88533A" w:rsidP="002C5A60">
      <w:pPr>
        <w:widowControl/>
        <w:suppressAutoHyphens/>
        <w:autoSpaceDE/>
        <w:adjustRightInd/>
        <w:jc w:val="center"/>
        <w:rPr>
          <w:b/>
          <w:bCs/>
          <w:caps/>
          <w:sz w:val="32"/>
          <w:szCs w:val="32"/>
        </w:rPr>
      </w:pPr>
      <w:r>
        <w:rPr>
          <w:b/>
          <w:bCs/>
          <w:caps/>
          <w:sz w:val="32"/>
          <w:szCs w:val="32"/>
        </w:rPr>
        <w:t>ВВЕДЕНИЕ В СПЕЦИАЛЬНОСТЬ ГОСУДАРСТВЕННОЕ И МУНИЦИПАЛЬНОЕ УПРАВЛЕНИЕ</w:t>
      </w:r>
    </w:p>
    <w:p w:rsidR="002C5A60" w:rsidRPr="00B70B8C" w:rsidRDefault="0088533A" w:rsidP="002C5A60">
      <w:pPr>
        <w:widowControl/>
        <w:suppressAutoHyphens/>
        <w:autoSpaceDE/>
        <w:adjustRightInd/>
        <w:jc w:val="center"/>
        <w:rPr>
          <w:b/>
          <w:bCs/>
          <w:sz w:val="24"/>
          <w:szCs w:val="24"/>
        </w:rPr>
      </w:pPr>
      <w:r>
        <w:rPr>
          <w:bCs/>
          <w:sz w:val="24"/>
          <w:szCs w:val="24"/>
        </w:rPr>
        <w:t>Б1.Б.08</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60220" w:rsidRPr="000F4711" w:rsidRDefault="00D60220" w:rsidP="00D60220">
      <w:pPr>
        <w:widowControl/>
        <w:suppressAutoHyphens/>
        <w:autoSpaceDE/>
        <w:adjustRightInd/>
        <w:jc w:val="center"/>
        <w:rPr>
          <w:rFonts w:eastAsia="Courier New"/>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44120">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w:t>
      </w:r>
      <w:r w:rsidR="00444120">
        <w:rPr>
          <w:rFonts w:eastAsia="Courier New"/>
          <w:sz w:val="24"/>
          <w:szCs w:val="24"/>
          <w:lang w:bidi="ru-RU"/>
        </w:rPr>
        <w:t xml:space="preserve">ность (профиль) программы: </w:t>
      </w:r>
      <w:r w:rsidRPr="000F4711">
        <w:rPr>
          <w:rFonts w:eastAsia="Courier New"/>
          <w:sz w:val="24"/>
          <w:szCs w:val="24"/>
          <w:lang w:bidi="ru-RU"/>
        </w:rPr>
        <w:t>«</w:t>
      </w:r>
      <w:r w:rsidR="0074738F">
        <w:rPr>
          <w:rFonts w:eastAsia="Courier New"/>
          <w:b/>
          <w:sz w:val="24"/>
          <w:szCs w:val="24"/>
          <w:lang w:bidi="ru-RU"/>
        </w:rPr>
        <w:t>Управление пожарной безопасностью</w:t>
      </w:r>
      <w:r w:rsidRPr="000F4711">
        <w:rPr>
          <w:rFonts w:eastAsia="Courier New"/>
          <w:sz w:val="24"/>
          <w:szCs w:val="24"/>
          <w:lang w:bidi="ru-RU"/>
        </w:rPr>
        <w:t>»</w:t>
      </w:r>
    </w:p>
    <w:p w:rsidR="00D60220" w:rsidRPr="00F5295A" w:rsidRDefault="00D60220" w:rsidP="00D60220">
      <w:pPr>
        <w:widowControl/>
        <w:suppressAutoHyphens/>
        <w:autoSpaceDE/>
        <w:adjustRightInd/>
        <w:rPr>
          <w:rFonts w:eastAsia="Courier New"/>
          <w:b/>
          <w:color w:val="000000"/>
          <w:sz w:val="24"/>
          <w:szCs w:val="24"/>
          <w:lang w:bidi="ru-RU"/>
        </w:rPr>
      </w:pPr>
    </w:p>
    <w:p w:rsidR="00D60220" w:rsidRPr="00674B4D"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60220" w:rsidRPr="00793E1B" w:rsidRDefault="00D60220" w:rsidP="00D60220">
      <w:pPr>
        <w:widowControl/>
        <w:suppressAutoHyphens/>
        <w:autoSpaceDE/>
        <w:adjustRightInd/>
        <w:jc w:val="center"/>
        <w:rPr>
          <w:rFonts w:eastAsia="SimSun"/>
          <w:color w:val="000000"/>
          <w:kern w:val="2"/>
          <w:sz w:val="24"/>
          <w:szCs w:val="24"/>
          <w:lang w:eastAsia="hi-IN" w:bidi="hi-IN"/>
        </w:rPr>
      </w:pPr>
    </w:p>
    <w:p w:rsidR="00000D86" w:rsidRDefault="00000D86" w:rsidP="00000D86">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04509F" w:rsidRDefault="0004509F" w:rsidP="0004509F">
      <w:pPr>
        <w:suppressAutoHyphens/>
        <w:jc w:val="center"/>
        <w:rPr>
          <w:rFonts w:eastAsia="SimSun"/>
          <w:kern w:val="2"/>
          <w:sz w:val="24"/>
          <w:szCs w:val="24"/>
          <w:lang w:eastAsia="hi-IN" w:bidi="hi-IN"/>
        </w:rPr>
      </w:pPr>
      <w:bookmarkStart w:id="5" w:name="_Hlk104374542"/>
    </w:p>
    <w:p w:rsidR="00A073DE" w:rsidRDefault="00A073DE" w:rsidP="00A073DE">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073DE" w:rsidRDefault="00A073DE" w:rsidP="00A073DE">
      <w:pPr>
        <w:jc w:val="center"/>
        <w:rPr>
          <w:sz w:val="24"/>
          <w:szCs w:val="24"/>
        </w:rPr>
      </w:pPr>
    </w:p>
    <w:p w:rsidR="00A073DE" w:rsidRDefault="00A073DE" w:rsidP="00A073DE">
      <w:pPr>
        <w:jc w:val="center"/>
        <w:rPr>
          <w:sz w:val="24"/>
          <w:szCs w:val="24"/>
        </w:rPr>
      </w:pPr>
      <w:r>
        <w:rPr>
          <w:color w:val="000000"/>
          <w:sz w:val="24"/>
          <w:szCs w:val="24"/>
        </w:rPr>
        <w:t>на 2024-2025 учебный год</w:t>
      </w:r>
    </w:p>
    <w:p w:rsidR="00A073DE" w:rsidRDefault="00A073DE" w:rsidP="00A073DE">
      <w:pPr>
        <w:jc w:val="center"/>
        <w:rPr>
          <w:sz w:val="24"/>
          <w:szCs w:val="24"/>
        </w:rPr>
      </w:pPr>
    </w:p>
    <w:p w:rsidR="00A073DE" w:rsidRDefault="00A073DE" w:rsidP="00A073DE">
      <w:pPr>
        <w:jc w:val="center"/>
        <w:rPr>
          <w:color w:val="000000"/>
          <w:sz w:val="24"/>
          <w:szCs w:val="24"/>
        </w:rPr>
      </w:pPr>
      <w:r>
        <w:rPr>
          <w:color w:val="000000"/>
          <w:sz w:val="24"/>
          <w:szCs w:val="24"/>
        </w:rPr>
        <w:t>Омск, 2024</w:t>
      </w:r>
      <w:bookmarkEnd w:id="6"/>
    </w:p>
    <w:bookmarkEnd w:id="7"/>
    <w:p w:rsidR="00664C5C" w:rsidRDefault="00000D86" w:rsidP="00000D86">
      <w:pPr>
        <w:suppressAutoHyphens/>
        <w:contextualSpacing/>
        <w:rPr>
          <w:sz w:val="24"/>
          <w:szCs w:val="24"/>
        </w:rPr>
      </w:pPr>
      <w:r w:rsidRPr="00000D86">
        <w:rPr>
          <w:color w:val="000000"/>
          <w:sz w:val="24"/>
          <w:szCs w:val="24"/>
        </w:rPr>
        <w:br w:type="page"/>
      </w:r>
    </w:p>
    <w:p w:rsidR="00664C5C" w:rsidRDefault="00664C5C" w:rsidP="00664C5C">
      <w:pPr>
        <w:suppressAutoHyphens/>
        <w:contextualSpacing/>
        <w:rPr>
          <w:sz w:val="24"/>
          <w:szCs w:val="24"/>
        </w:rPr>
      </w:pPr>
    </w:p>
    <w:p w:rsidR="00664C5C" w:rsidRDefault="00664C5C" w:rsidP="00664C5C">
      <w:pPr>
        <w:suppressAutoHyphens/>
        <w:contextualSpacing/>
        <w:rPr>
          <w:sz w:val="24"/>
          <w:szCs w:val="24"/>
        </w:rPr>
      </w:pPr>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664C5C" w:rsidRDefault="00664C5C" w:rsidP="00664C5C">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07F81" w:rsidRPr="002D4D3C" w:rsidRDefault="00A07F81" w:rsidP="00A07F81">
      <w:pPr>
        <w:jc w:val="both"/>
        <w:rPr>
          <w:spacing w:val="-3"/>
          <w:sz w:val="24"/>
          <w:szCs w:val="24"/>
        </w:rPr>
      </w:pPr>
    </w:p>
    <w:p w:rsidR="00A07F81" w:rsidRPr="002D4D3C" w:rsidRDefault="00A07F81" w:rsidP="00A07F81">
      <w:pPr>
        <w:jc w:val="both"/>
        <w:rPr>
          <w:sz w:val="24"/>
          <w:szCs w:val="24"/>
        </w:rPr>
      </w:pPr>
      <w:r w:rsidRPr="002D4D3C">
        <w:rPr>
          <w:spacing w:val="-3"/>
          <w:sz w:val="24"/>
          <w:szCs w:val="24"/>
        </w:rPr>
        <w:t>к.э.н., доцент _________________ /Сергиенко О.В./</w:t>
      </w:r>
    </w:p>
    <w:p w:rsidR="00A07F81" w:rsidRPr="002D4D3C" w:rsidRDefault="00A07F81" w:rsidP="00A07F81">
      <w:pPr>
        <w:jc w:val="both"/>
        <w:rPr>
          <w:spacing w:val="-3"/>
          <w:sz w:val="24"/>
          <w:szCs w:val="24"/>
        </w:rPr>
      </w:pPr>
    </w:p>
    <w:p w:rsidR="00A07F81" w:rsidRPr="002D4D3C" w:rsidRDefault="00A07F81" w:rsidP="00A07F8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A073DE" w:rsidRDefault="00A073DE" w:rsidP="00A073DE">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A07F81" w:rsidRPr="002D4D3C" w:rsidRDefault="00A07F81" w:rsidP="00A07F81">
      <w:pPr>
        <w:jc w:val="both"/>
        <w:rPr>
          <w:spacing w:val="-3"/>
          <w:sz w:val="24"/>
          <w:szCs w:val="24"/>
        </w:rPr>
      </w:pPr>
    </w:p>
    <w:p w:rsidR="00A07F81" w:rsidRPr="002D4D3C" w:rsidRDefault="00A07F81" w:rsidP="00A07F81">
      <w:pPr>
        <w:jc w:val="both"/>
        <w:rPr>
          <w:spacing w:val="-3"/>
          <w:sz w:val="24"/>
          <w:szCs w:val="24"/>
        </w:rPr>
      </w:pPr>
      <w:r w:rsidRPr="002D4D3C">
        <w:rPr>
          <w:spacing w:val="-3"/>
          <w:sz w:val="24"/>
          <w:szCs w:val="24"/>
        </w:rPr>
        <w:t>Зав. кафедрой к.э.н., доцент _________________ /Сергиенко О.В./</w:t>
      </w:r>
    </w:p>
    <w:p w:rsidR="00A07F81" w:rsidRPr="00B70B8C" w:rsidRDefault="00A07F81" w:rsidP="00664C5C">
      <w:pPr>
        <w:widowControl/>
        <w:autoSpaceDE/>
        <w:autoSpaceDN/>
        <w:adjustRightInd/>
        <w:jc w:val="both"/>
        <w:rPr>
          <w:spacing w:val="-3"/>
          <w:sz w:val="24"/>
          <w:szCs w:val="24"/>
          <w:lang w:eastAsia="en-US"/>
        </w:rPr>
      </w:pPr>
    </w:p>
    <w:p w:rsidR="006252A2" w:rsidRPr="006252A2" w:rsidRDefault="002C5A60" w:rsidP="006252A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6252A2" w:rsidRPr="006252A2">
        <w:rPr>
          <w:b/>
          <w:i/>
          <w:spacing w:val="-3"/>
          <w:sz w:val="24"/>
          <w:szCs w:val="24"/>
          <w:lang w:eastAsia="en-US"/>
        </w:rPr>
        <w:lastRenderedPageBreak/>
        <w:t xml:space="preserve">Рабочая программа дисциплины составлена </w:t>
      </w:r>
      <w:r w:rsidR="006252A2" w:rsidRPr="006252A2">
        <w:rPr>
          <w:b/>
          <w:i/>
          <w:sz w:val="24"/>
          <w:szCs w:val="24"/>
          <w:lang w:eastAsia="en-US"/>
        </w:rPr>
        <w:t>в соответствии с:</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Федеральным законом Российской Федерации от 29.12.2012 № 273-ФЗ «Об образовании в Российской Федерации»;</w:t>
      </w:r>
    </w:p>
    <w:p w:rsidR="006252A2" w:rsidRPr="006252A2" w:rsidRDefault="006252A2" w:rsidP="006252A2">
      <w:pPr>
        <w:ind w:firstLine="709"/>
        <w:jc w:val="both"/>
        <w:rPr>
          <w:sz w:val="24"/>
          <w:szCs w:val="24"/>
        </w:rPr>
      </w:pPr>
      <w:r w:rsidRPr="006252A2">
        <w:rPr>
          <w:sz w:val="24"/>
          <w:szCs w:val="24"/>
        </w:rPr>
        <w:t xml:space="preserve">- Федеральным государственным образовательным стандартом высшего образования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00D86" w:rsidRPr="00000D86" w:rsidRDefault="00000D86" w:rsidP="00000D86">
      <w:pPr>
        <w:jc w:val="both"/>
        <w:rPr>
          <w:color w:val="000000"/>
          <w:sz w:val="24"/>
          <w:szCs w:val="24"/>
        </w:rPr>
      </w:pPr>
      <w:bookmarkStart w:id="10" w:name="_Hlk104374668"/>
      <w:bookmarkStart w:id="11" w:name="_Hlk104375903"/>
      <w:r w:rsidRPr="00000D8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Рабочая программа дисциплины составлена в соответствии с локальными нормативными актами ЧУ ОО ВО «</w:t>
      </w:r>
      <w:r w:rsidRPr="00000D86">
        <w:rPr>
          <w:b/>
          <w:color w:val="000000"/>
          <w:sz w:val="24"/>
          <w:szCs w:val="24"/>
          <w:lang w:eastAsia="en-US"/>
        </w:rPr>
        <w:t>Омская гуманитарная академия</w:t>
      </w:r>
      <w:r w:rsidRPr="00000D86">
        <w:rPr>
          <w:color w:val="000000"/>
          <w:sz w:val="24"/>
          <w:szCs w:val="24"/>
          <w:lang w:eastAsia="en-US"/>
        </w:rPr>
        <w:t>» (</w:t>
      </w:r>
      <w:r w:rsidRPr="00000D86">
        <w:rPr>
          <w:i/>
          <w:color w:val="000000"/>
          <w:sz w:val="24"/>
          <w:szCs w:val="24"/>
          <w:lang w:eastAsia="en-US"/>
        </w:rPr>
        <w:t>далее – Академия; ОмГА</w:t>
      </w:r>
      <w:r w:rsidRPr="00000D86">
        <w:rPr>
          <w:color w:val="000000"/>
          <w:sz w:val="24"/>
          <w:szCs w:val="24"/>
          <w:lang w:eastAsia="en-US"/>
        </w:rPr>
        <w:t>):</w:t>
      </w:r>
    </w:p>
    <w:p w:rsidR="00000D86" w:rsidRPr="00000D86" w:rsidRDefault="00000D86" w:rsidP="00000D86">
      <w:pPr>
        <w:widowControl/>
        <w:autoSpaceDE/>
        <w:adjustRightInd/>
        <w:ind w:firstLine="709"/>
        <w:jc w:val="both"/>
        <w:rPr>
          <w:color w:val="000000"/>
          <w:sz w:val="24"/>
          <w:szCs w:val="24"/>
          <w:lang w:eastAsia="en-US"/>
        </w:rPr>
      </w:pPr>
      <w:bookmarkStart w:id="12" w:name="_Hlk104374748"/>
      <w:r w:rsidRPr="00000D8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A073DE" w:rsidRPr="00FE49CF" w:rsidRDefault="00A073DE" w:rsidP="00A073DE">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9705A4" w:rsidRDefault="002C5A60" w:rsidP="009705A4">
      <w:pPr>
        <w:widowControl/>
        <w:autoSpaceDE/>
        <w:autoSpaceDN/>
        <w:adjustRightInd/>
        <w:ind w:firstLine="709"/>
        <w:jc w:val="both"/>
        <w:rPr>
          <w:b/>
          <w:sz w:val="24"/>
          <w:szCs w:val="24"/>
        </w:rPr>
      </w:pPr>
      <w:r w:rsidRPr="009705A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533A" w:rsidRPr="009705A4">
        <w:rPr>
          <w:b/>
          <w:bCs/>
          <w:sz w:val="24"/>
          <w:szCs w:val="24"/>
        </w:rPr>
        <w:t>Б</w:t>
      </w:r>
      <w:r w:rsidR="00AD5E95" w:rsidRPr="009705A4">
        <w:rPr>
          <w:b/>
          <w:bCs/>
          <w:sz w:val="24"/>
          <w:szCs w:val="24"/>
        </w:rPr>
        <w:t>1.</w:t>
      </w:r>
      <w:r w:rsidR="0088533A" w:rsidRPr="009705A4">
        <w:rPr>
          <w:b/>
          <w:bCs/>
          <w:sz w:val="24"/>
          <w:szCs w:val="24"/>
        </w:rPr>
        <w:t>Б</w:t>
      </w:r>
      <w:r w:rsidR="00C06876">
        <w:rPr>
          <w:b/>
          <w:bCs/>
          <w:sz w:val="24"/>
          <w:szCs w:val="24"/>
        </w:rPr>
        <w:t>.</w:t>
      </w:r>
      <w:r w:rsidR="00AD5E95" w:rsidRPr="009705A4">
        <w:rPr>
          <w:b/>
          <w:bCs/>
          <w:sz w:val="24"/>
          <w:szCs w:val="24"/>
        </w:rPr>
        <w:t>0</w:t>
      </w:r>
      <w:r w:rsidR="0088533A" w:rsidRPr="009705A4">
        <w:rPr>
          <w:b/>
          <w:bCs/>
          <w:sz w:val="24"/>
          <w:szCs w:val="24"/>
        </w:rPr>
        <w:t>8</w:t>
      </w:r>
      <w:r w:rsidRPr="009705A4">
        <w:rPr>
          <w:b/>
          <w:bCs/>
          <w:sz w:val="24"/>
          <w:szCs w:val="24"/>
        </w:rPr>
        <w:t xml:space="preserve">  </w:t>
      </w:r>
      <w:r w:rsidRPr="009705A4">
        <w:rPr>
          <w:b/>
          <w:sz w:val="24"/>
          <w:szCs w:val="24"/>
        </w:rPr>
        <w:t>«</w:t>
      </w:r>
      <w:r w:rsidR="009705A4" w:rsidRPr="009705A4">
        <w:rPr>
          <w:b/>
          <w:sz w:val="24"/>
          <w:szCs w:val="24"/>
        </w:rPr>
        <w:t>Введение в специальность государственное и муниципальное управление</w:t>
      </w:r>
      <w:r w:rsidRPr="009705A4">
        <w:rPr>
          <w:b/>
          <w:sz w:val="24"/>
          <w:szCs w:val="24"/>
        </w:rPr>
        <w:t>»  в те</w:t>
      </w:r>
      <w:r w:rsidR="006252A2" w:rsidRPr="009705A4">
        <w:rPr>
          <w:b/>
          <w:sz w:val="24"/>
          <w:szCs w:val="24"/>
        </w:rPr>
        <w:t xml:space="preserve">чение </w:t>
      </w:r>
      <w:r w:rsidR="00A073DE" w:rsidRPr="00FE49CF">
        <w:rPr>
          <w:color w:val="000000"/>
          <w:sz w:val="24"/>
          <w:szCs w:val="24"/>
        </w:rPr>
        <w:t xml:space="preserve">2024-2025 </w:t>
      </w:r>
      <w:r w:rsidRPr="009705A4">
        <w:rPr>
          <w:b/>
          <w:sz w:val="24"/>
          <w:szCs w:val="24"/>
        </w:rPr>
        <w:t>учебного года:</w:t>
      </w:r>
    </w:p>
    <w:p w:rsidR="002C5A60" w:rsidRPr="00E263A0" w:rsidRDefault="009705A4" w:rsidP="009705A4">
      <w:pPr>
        <w:widowControl/>
        <w:autoSpaceDE/>
        <w:autoSpaceDN/>
        <w:adjustRightInd/>
        <w:ind w:firstLine="709"/>
        <w:jc w:val="both"/>
        <w:rPr>
          <w:b/>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74738F">
        <w:rPr>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Pr="009705A4">
        <w:rPr>
          <w:b/>
          <w:sz w:val="24"/>
          <w:szCs w:val="24"/>
        </w:rPr>
        <w:t>Введение в специальность государственное и муниципальное управление</w:t>
      </w:r>
      <w:r w:rsidR="002C5A60" w:rsidRPr="00E263A0">
        <w:rPr>
          <w:b/>
          <w:sz w:val="24"/>
          <w:szCs w:val="24"/>
        </w:rPr>
        <w:t>»</w:t>
      </w:r>
      <w:r w:rsidR="006252A2">
        <w:rPr>
          <w:sz w:val="24"/>
          <w:szCs w:val="24"/>
        </w:rPr>
        <w:t xml:space="preserve">  в течение </w:t>
      </w:r>
      <w:r w:rsidR="00A073DE" w:rsidRPr="00A073DE">
        <w:rPr>
          <w:b/>
          <w:color w:val="000000"/>
          <w:sz w:val="24"/>
          <w:szCs w:val="24"/>
        </w:rPr>
        <w:t xml:space="preserve">2024-2025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 1.</w:t>
      </w:r>
      <w:r w:rsidR="0088533A">
        <w:rPr>
          <w:rFonts w:ascii="Times New Roman" w:hAnsi="Times New Roman"/>
          <w:b/>
          <w:sz w:val="24"/>
          <w:szCs w:val="24"/>
        </w:rPr>
        <w:t>Б</w:t>
      </w:r>
      <w:r w:rsidR="00AD5E95">
        <w:rPr>
          <w:rFonts w:ascii="Times New Roman" w:hAnsi="Times New Roman"/>
          <w:b/>
          <w:sz w:val="24"/>
          <w:szCs w:val="24"/>
        </w:rPr>
        <w:t>. 0</w:t>
      </w:r>
      <w:r w:rsidR="0088533A">
        <w:rPr>
          <w:rFonts w:ascii="Times New Roman" w:hAnsi="Times New Roman"/>
          <w:b/>
          <w:sz w:val="24"/>
          <w:szCs w:val="24"/>
        </w:rPr>
        <w:t>8</w:t>
      </w:r>
      <w:r w:rsidRPr="00E263A0">
        <w:rPr>
          <w:rFonts w:ascii="Times New Roman" w:hAnsi="Times New Roman"/>
          <w:b/>
          <w:sz w:val="24"/>
          <w:szCs w:val="24"/>
        </w:rPr>
        <w:t xml:space="preserve"> «</w:t>
      </w:r>
      <w:r w:rsidR="009705A4" w:rsidRPr="009705A4">
        <w:rPr>
          <w:rFonts w:ascii="Times New Roman" w:hAnsi="Times New Roman"/>
          <w:b/>
          <w:sz w:val="24"/>
          <w:szCs w:val="24"/>
        </w:rPr>
        <w:t>Введение в специальность государственное и муниципальное управление</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705A4" w:rsidRDefault="002C5A60" w:rsidP="009705A4">
      <w:pPr>
        <w:widowControl/>
        <w:tabs>
          <w:tab w:val="left" w:pos="708"/>
        </w:tabs>
        <w:autoSpaceDE/>
        <w:adjustRightInd/>
        <w:jc w:val="both"/>
        <w:rPr>
          <w:rFonts w:eastAsia="Calibri"/>
          <w:sz w:val="24"/>
          <w:szCs w:val="24"/>
          <w:lang w:eastAsia="en-US"/>
        </w:rPr>
      </w:pPr>
      <w:r w:rsidRPr="006252A2">
        <w:rPr>
          <w:rFonts w:eastAsia="Calibri"/>
          <w:sz w:val="24"/>
          <w:szCs w:val="24"/>
          <w:lang w:eastAsia="en-US"/>
        </w:rPr>
        <w:tab/>
      </w:r>
      <w:r w:rsidR="009705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05A4" w:rsidRPr="00E379D5">
        <w:rPr>
          <w:b/>
          <w:sz w:val="24"/>
          <w:szCs w:val="24"/>
        </w:rPr>
        <w:t>38.03.04 Государственное и муниципальное управление</w:t>
      </w:r>
      <w:r w:rsidR="009705A4" w:rsidRPr="00512E37">
        <w:rPr>
          <w:sz w:val="24"/>
          <w:szCs w:val="24"/>
        </w:rPr>
        <w:t>, утвержденного Приказом Минобрнауки России от 10.12.2014</w:t>
      </w:r>
      <w:r w:rsidR="009705A4" w:rsidRPr="00512E37">
        <w:rPr>
          <w:bCs/>
          <w:sz w:val="24"/>
          <w:szCs w:val="24"/>
        </w:rPr>
        <w:t xml:space="preserve"> N 1567 </w:t>
      </w:r>
      <w:r w:rsidR="009705A4" w:rsidRPr="00512E37">
        <w:rPr>
          <w:sz w:val="24"/>
          <w:szCs w:val="24"/>
        </w:rPr>
        <w:t xml:space="preserve">(зарегистрирован в Минюсте России </w:t>
      </w:r>
      <w:r w:rsidR="009705A4" w:rsidRPr="00512E37">
        <w:rPr>
          <w:bCs/>
          <w:sz w:val="24"/>
          <w:szCs w:val="24"/>
        </w:rPr>
        <w:t>05.02.2015 N 35894</w:t>
      </w:r>
      <w:r w:rsidR="009705A4" w:rsidRPr="00512E37">
        <w:rPr>
          <w:sz w:val="24"/>
          <w:szCs w:val="24"/>
        </w:rPr>
        <w:t>)  (далее - ФГОС ВО, Федеральный государственный образовательный стандарт высшего образования)</w:t>
      </w:r>
      <w:r w:rsidR="009705A4" w:rsidRPr="00512E37">
        <w:rPr>
          <w:rFonts w:eastAsia="Calibri"/>
          <w:sz w:val="24"/>
          <w:szCs w:val="24"/>
          <w:lang w:eastAsia="en-US"/>
        </w:rPr>
        <w:t>, при разработке основной профессиональной образовательной программы (</w:t>
      </w:r>
      <w:r w:rsidR="009705A4" w:rsidRPr="00512E37">
        <w:rPr>
          <w:rFonts w:eastAsia="Calibri"/>
          <w:i/>
          <w:sz w:val="24"/>
          <w:szCs w:val="24"/>
          <w:lang w:eastAsia="en-US"/>
        </w:rPr>
        <w:t>далее - ОПОП</w:t>
      </w:r>
      <w:r w:rsidR="009705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705A4" w:rsidRDefault="009705A4" w:rsidP="009705A4">
      <w:pPr>
        <w:widowControl/>
        <w:tabs>
          <w:tab w:val="left" w:pos="708"/>
        </w:tabs>
        <w:autoSpaceDE/>
        <w:adjustRightInd/>
        <w:jc w:val="both"/>
        <w:rPr>
          <w:rFonts w:eastAsia="Calibri"/>
          <w:sz w:val="24"/>
          <w:szCs w:val="24"/>
          <w:lang w:eastAsia="en-US"/>
        </w:rPr>
      </w:pPr>
    </w:p>
    <w:p w:rsidR="002C5A60" w:rsidRPr="009705A4" w:rsidRDefault="002C5A60" w:rsidP="009705A4">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9705A4" w:rsidRPr="009705A4">
        <w:rPr>
          <w:b/>
          <w:sz w:val="24"/>
          <w:szCs w:val="24"/>
        </w:rPr>
        <w:t>Введение в специальность государственное и муниципальное управление</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2C5A60" w:rsidRPr="00B70B8C" w:rsidTr="009E081D">
        <w:trPr>
          <w:trHeight w:val="1182"/>
        </w:trPr>
        <w:tc>
          <w:tcPr>
            <w:tcW w:w="3049" w:type="dxa"/>
            <w:vAlign w:val="center"/>
          </w:tcPr>
          <w:p w:rsidR="002C5A60" w:rsidRPr="00FB4C9A" w:rsidRDefault="00AD5E95" w:rsidP="00F81302">
            <w:pPr>
              <w:widowControl/>
              <w:tabs>
                <w:tab w:val="left" w:pos="708"/>
              </w:tabs>
              <w:autoSpaceDE/>
              <w:adjustRightInd/>
              <w:jc w:val="center"/>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2C5A60" w:rsidRPr="00FB4C9A" w:rsidRDefault="00AD5E95" w:rsidP="00AD5E95">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002C5A60" w:rsidRPr="00FB4C9A">
              <w:rPr>
                <w:rFonts w:eastAsia="Calibri"/>
                <w:sz w:val="22"/>
                <w:szCs w:val="22"/>
                <w:lang w:eastAsia="en-US"/>
              </w:rPr>
              <w:t>-</w:t>
            </w:r>
            <w:r>
              <w:rPr>
                <w:rFonts w:eastAsia="Calibri"/>
                <w:sz w:val="22"/>
                <w:szCs w:val="22"/>
                <w:lang w:eastAsia="en-US"/>
              </w:rPr>
              <w:t>10</w:t>
            </w:r>
          </w:p>
        </w:tc>
        <w:tc>
          <w:tcPr>
            <w:tcW w:w="4927" w:type="dxa"/>
            <w:vAlign w:val="center"/>
          </w:tcPr>
          <w:p w:rsidR="002C5A60" w:rsidRPr="00FB4C9A" w:rsidRDefault="002C5A60" w:rsidP="00F81302">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AD5E95" w:rsidRDefault="002C5A60" w:rsidP="006252A2">
            <w:pPr>
              <w:widowControl/>
              <w:numPr>
                <w:ilvl w:val="0"/>
                <w:numId w:val="41"/>
              </w:numPr>
              <w:tabs>
                <w:tab w:val="left" w:pos="459"/>
              </w:tabs>
              <w:autoSpaceDE/>
              <w:adjustRightInd/>
              <w:ind w:left="0" w:firstLine="0"/>
              <w:rPr>
                <w:rFonts w:eastAsia="Calibri"/>
                <w:i/>
                <w:sz w:val="22"/>
                <w:szCs w:val="22"/>
                <w:lang w:eastAsia="en-US"/>
              </w:rPr>
            </w:pPr>
            <w:r>
              <w:rPr>
                <w:sz w:val="22"/>
                <w:szCs w:val="22"/>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r w:rsidR="00AD5E95" w:rsidRPr="00FB4C9A">
              <w:rPr>
                <w:rFonts w:eastAsia="Calibri"/>
                <w:i/>
                <w:sz w:val="22"/>
                <w:szCs w:val="22"/>
                <w:lang w:eastAsia="en-US"/>
              </w:rPr>
              <w:t xml:space="preserve"> </w:t>
            </w:r>
          </w:p>
          <w:p w:rsidR="00A271AD" w:rsidRDefault="00A271AD" w:rsidP="006252A2">
            <w:pPr>
              <w:widowControl/>
              <w:numPr>
                <w:ilvl w:val="0"/>
                <w:numId w:val="41"/>
              </w:numPr>
              <w:tabs>
                <w:tab w:val="left" w:pos="459"/>
              </w:tabs>
              <w:autoSpaceDE/>
              <w:adjustRightInd/>
              <w:ind w:left="0" w:firstLine="0"/>
              <w:rPr>
                <w:rFonts w:eastAsia="Calibri"/>
                <w:i/>
                <w:sz w:val="22"/>
                <w:szCs w:val="22"/>
                <w:lang w:eastAsia="en-US"/>
              </w:rPr>
            </w:pPr>
            <w:r>
              <w:rPr>
                <w:rFonts w:eastAsia="Calibri"/>
                <w:sz w:val="22"/>
                <w:szCs w:val="22"/>
                <w:lang w:eastAsia="en-US"/>
              </w:rPr>
              <w:t>этические</w:t>
            </w:r>
            <w:r w:rsidR="004B000C">
              <w:rPr>
                <w:rFonts w:eastAsia="Calibri"/>
                <w:sz w:val="22"/>
                <w:szCs w:val="22"/>
                <w:lang w:eastAsia="en-US"/>
              </w:rPr>
              <w:t xml:space="preserve"> требования</w:t>
            </w:r>
            <w:r w:rsidRPr="00AD5E95">
              <w:rPr>
                <w:rFonts w:eastAsia="Calibri"/>
                <w:sz w:val="22"/>
                <w:szCs w:val="22"/>
                <w:lang w:eastAsia="en-US"/>
              </w:rPr>
              <w:t xml:space="preserve">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6252A2" w:rsidRDefault="002C5A60"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p>
          <w:p w:rsidR="00A271AD" w:rsidRPr="006252A2" w:rsidRDefault="00613B75"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2C5A60" w:rsidRDefault="00AD5E95" w:rsidP="006252A2">
            <w:pPr>
              <w:widowControl/>
              <w:numPr>
                <w:ilvl w:val="0"/>
                <w:numId w:val="41"/>
              </w:numPr>
              <w:tabs>
                <w:tab w:val="left" w:pos="459"/>
              </w:tabs>
              <w:autoSpaceDE/>
              <w:adjustRightInd/>
              <w:ind w:left="0" w:firstLine="0"/>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r w:rsidR="00017A8B">
              <w:rPr>
                <w:rFonts w:eastAsia="Calibri"/>
                <w:sz w:val="22"/>
                <w:szCs w:val="22"/>
                <w:lang w:eastAsia="en-US"/>
              </w:rPr>
              <w:t>;</w:t>
            </w:r>
          </w:p>
          <w:p w:rsidR="00A271AD" w:rsidRPr="00017A8B" w:rsidRDefault="00017A8B" w:rsidP="00017A8B">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 xml:space="preserve">служебной деятельности в соответствии с этическими требованиями к </w:t>
            </w:r>
            <w:r w:rsidRPr="00AD5E95">
              <w:rPr>
                <w:rFonts w:eastAsia="Calibri"/>
                <w:sz w:val="22"/>
                <w:szCs w:val="22"/>
                <w:lang w:eastAsia="en-US"/>
              </w:rPr>
              <w:lastRenderedPageBreak/>
              <w:t>служебному поведению</w:t>
            </w:r>
            <w:r w:rsidRPr="006252A2">
              <w:rPr>
                <w:rFonts w:eastAsia="Calibri"/>
                <w:sz w:val="22"/>
                <w:szCs w:val="22"/>
                <w:lang w:eastAsia="en-US"/>
              </w:rPr>
              <w:t xml:space="preserve"> </w:t>
            </w:r>
          </w:p>
        </w:tc>
      </w:tr>
      <w:tr w:rsidR="00E14804" w:rsidRPr="00B70B8C" w:rsidTr="00F81302">
        <w:tc>
          <w:tcPr>
            <w:tcW w:w="3049" w:type="dxa"/>
            <w:vAlign w:val="center"/>
          </w:tcPr>
          <w:p w:rsidR="00E14804" w:rsidRPr="00974CC0" w:rsidRDefault="00E14804" w:rsidP="007758DD">
            <w:pPr>
              <w:widowControl/>
              <w:tabs>
                <w:tab w:val="left" w:pos="708"/>
              </w:tabs>
              <w:autoSpaceDE/>
              <w:adjustRightInd/>
              <w:rPr>
                <w:bCs/>
                <w:color w:val="000000"/>
                <w:sz w:val="24"/>
                <w:szCs w:val="24"/>
              </w:rPr>
            </w:pPr>
            <w:r w:rsidRPr="00974CC0">
              <w:rPr>
                <w:bCs/>
                <w:color w:val="000000"/>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14804" w:rsidRPr="00E50C99" w:rsidRDefault="00E14804" w:rsidP="007758DD">
            <w:pPr>
              <w:widowControl/>
              <w:tabs>
                <w:tab w:val="left" w:pos="708"/>
              </w:tabs>
              <w:autoSpaceDE/>
              <w:adjustRightInd/>
              <w:jc w:val="center"/>
              <w:rPr>
                <w:sz w:val="24"/>
                <w:szCs w:val="24"/>
              </w:rPr>
            </w:pPr>
            <w:r>
              <w:rPr>
                <w:sz w:val="24"/>
                <w:szCs w:val="24"/>
              </w:rPr>
              <w:t>ОК-2</w:t>
            </w:r>
          </w:p>
        </w:tc>
        <w:tc>
          <w:tcPr>
            <w:tcW w:w="4927" w:type="dxa"/>
            <w:vAlign w:val="center"/>
          </w:tcPr>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4804" w:rsidRPr="00043158" w:rsidRDefault="00E14804" w:rsidP="007758D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091FB6" w:rsidRDefault="00E14804" w:rsidP="007758D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E14804" w:rsidRPr="004960CB" w:rsidRDefault="00E14804" w:rsidP="007758DD">
            <w:pPr>
              <w:widowControl/>
              <w:tabs>
                <w:tab w:val="left" w:pos="318"/>
              </w:tabs>
              <w:autoSpaceDE/>
              <w:adjustRightInd/>
              <w:ind w:firstLine="34"/>
              <w:rPr>
                <w:rFonts w:eastAsia="Calibri"/>
                <w:i/>
                <w:sz w:val="24"/>
                <w:szCs w:val="24"/>
                <w:lang w:eastAsia="en-US"/>
              </w:rPr>
            </w:pP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9D6C59" w:rsidRPr="00793E1B" w:rsidRDefault="002C5A60" w:rsidP="009D6C59">
      <w:pPr>
        <w:widowControl/>
        <w:tabs>
          <w:tab w:val="left" w:pos="708"/>
        </w:tabs>
        <w:autoSpaceDE/>
        <w:adjustRightInd/>
        <w:ind w:firstLine="709"/>
        <w:jc w:val="both"/>
        <w:rPr>
          <w:rFonts w:eastAsia="Calibri"/>
          <w:color w:val="000000"/>
          <w:sz w:val="24"/>
          <w:szCs w:val="24"/>
          <w:lang w:eastAsia="en-US"/>
        </w:rPr>
      </w:pPr>
      <w:r w:rsidRPr="00B70B8C">
        <w:rPr>
          <w:sz w:val="24"/>
          <w:szCs w:val="24"/>
        </w:rPr>
        <w:t xml:space="preserve">Дисциплина </w:t>
      </w:r>
      <w:r w:rsidR="009705A4">
        <w:rPr>
          <w:sz w:val="24"/>
          <w:szCs w:val="24"/>
        </w:rPr>
        <w:t>Б</w:t>
      </w:r>
      <w:r w:rsidR="00AD5E95">
        <w:rPr>
          <w:sz w:val="24"/>
          <w:szCs w:val="24"/>
        </w:rPr>
        <w:t>1.</w:t>
      </w:r>
      <w:r w:rsidR="0088533A">
        <w:rPr>
          <w:sz w:val="24"/>
          <w:szCs w:val="24"/>
        </w:rPr>
        <w:t>Б</w:t>
      </w:r>
      <w:r w:rsidR="009705A4">
        <w:rPr>
          <w:sz w:val="24"/>
          <w:szCs w:val="24"/>
        </w:rPr>
        <w:t>.</w:t>
      </w:r>
      <w:r w:rsidR="00AD5E95">
        <w:rPr>
          <w:sz w:val="24"/>
          <w:szCs w:val="24"/>
        </w:rPr>
        <w:t>0</w:t>
      </w:r>
      <w:r w:rsidR="0088533A">
        <w:rPr>
          <w:sz w:val="24"/>
          <w:szCs w:val="24"/>
        </w:rPr>
        <w:t>8</w:t>
      </w:r>
      <w:r>
        <w:rPr>
          <w:sz w:val="24"/>
          <w:szCs w:val="24"/>
        </w:rPr>
        <w:t xml:space="preserve"> </w:t>
      </w:r>
      <w:r w:rsidRPr="00B70B8C">
        <w:rPr>
          <w:sz w:val="24"/>
          <w:szCs w:val="24"/>
        </w:rPr>
        <w:t xml:space="preserve"> </w:t>
      </w:r>
      <w:r w:rsidR="009705A4" w:rsidRPr="009705A4">
        <w:rPr>
          <w:b/>
          <w:sz w:val="24"/>
          <w:szCs w:val="24"/>
        </w:rPr>
        <w:t>Введение в специальность государственное и муниципальное управление</w:t>
      </w:r>
      <w:r w:rsidR="009705A4" w:rsidRPr="00B70B8C">
        <w:rPr>
          <w:rFonts w:eastAsia="Calibri"/>
          <w:sz w:val="24"/>
          <w:szCs w:val="24"/>
          <w:lang w:eastAsia="en-US"/>
        </w:rPr>
        <w:t xml:space="preserve"> </w:t>
      </w:r>
      <w:r w:rsidR="009D6C59" w:rsidRPr="00793E1B">
        <w:rPr>
          <w:rFonts w:eastAsia="Calibri"/>
          <w:color w:val="000000"/>
          <w:sz w:val="24"/>
          <w:szCs w:val="24"/>
          <w:lang w:eastAsia="en-US"/>
        </w:rPr>
        <w:t xml:space="preserve">является дисциплиной </w:t>
      </w:r>
      <w:r w:rsidR="009D6C59" w:rsidRPr="001F3561">
        <w:rPr>
          <w:rFonts w:eastAsia="Calibri"/>
          <w:sz w:val="24"/>
          <w:szCs w:val="24"/>
          <w:lang w:eastAsia="en-US"/>
        </w:rPr>
        <w:t>базовой</w:t>
      </w:r>
      <w:r w:rsidR="009D6C59" w:rsidRPr="00793E1B">
        <w:rPr>
          <w:rFonts w:eastAsia="Calibri"/>
          <w:color w:val="000000"/>
          <w:sz w:val="24"/>
          <w:szCs w:val="24"/>
          <w:lang w:eastAsia="en-US"/>
        </w:rPr>
        <w:t xml:space="preserve"> части </w:t>
      </w:r>
      <w:r w:rsidR="009D6C59">
        <w:rPr>
          <w:rFonts w:eastAsia="Calibri"/>
          <w:color w:val="000000"/>
          <w:sz w:val="24"/>
          <w:szCs w:val="24"/>
          <w:lang w:eastAsia="en-US"/>
        </w:rPr>
        <w:t>блока Б</w:t>
      </w:r>
      <w:r w:rsidR="009D6C59" w:rsidRPr="00793E1B">
        <w:rPr>
          <w:rFonts w:eastAsia="Calibri"/>
          <w:color w:val="000000"/>
          <w:sz w:val="24"/>
          <w:szCs w:val="24"/>
          <w:lang w:eastAsia="en-US"/>
        </w:rPr>
        <w:t>1</w:t>
      </w:r>
      <w:r w:rsidR="009D6C59">
        <w:rPr>
          <w:rFonts w:eastAsia="Calibri"/>
          <w:color w:val="000000"/>
          <w:sz w:val="24"/>
          <w:szCs w:val="24"/>
          <w:lang w:eastAsia="en-US"/>
        </w:rPr>
        <w:t>.</w:t>
      </w:r>
    </w:p>
    <w:p w:rsidR="002C5A60" w:rsidRPr="00B70B8C" w:rsidRDefault="002C5A60" w:rsidP="009D6C59">
      <w:pPr>
        <w:widowControl/>
        <w:tabs>
          <w:tab w:val="left" w:pos="708"/>
        </w:tabs>
        <w:autoSpaceDE/>
        <w:adjustRightInd/>
        <w:jc w:val="both"/>
        <w:rPr>
          <w:rFonts w:eastAsia="Calibri"/>
          <w:sz w:val="24"/>
          <w:szCs w:val="24"/>
          <w:lang w:eastAsia="en-US"/>
        </w:rPr>
      </w:pP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4"/>
        <w:gridCol w:w="1980"/>
        <w:gridCol w:w="2098"/>
        <w:gridCol w:w="1104"/>
      </w:tblGrid>
      <w:tr w:rsidR="002C5A60" w:rsidRPr="00B70B8C" w:rsidTr="00977E74">
        <w:tc>
          <w:tcPr>
            <w:tcW w:w="1625"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276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Содержательно-логические связи</w:t>
            </w:r>
          </w:p>
        </w:tc>
        <w:tc>
          <w:tcPr>
            <w:tcW w:w="110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Коды форми-руемых компе-тенций</w:t>
            </w: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 дисциплин, практик</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1980"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 которые опирается содержание данной учебной дисциплины</w:t>
            </w:r>
          </w:p>
        </w:tc>
        <w:tc>
          <w:tcPr>
            <w:tcW w:w="2098"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для которых содержание данной учебной дисциплины является опорой</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977E74" w:rsidRPr="00B70B8C" w:rsidTr="00977E74">
        <w:tc>
          <w:tcPr>
            <w:tcW w:w="1625" w:type="dxa"/>
            <w:vAlign w:val="center"/>
          </w:tcPr>
          <w:p w:rsidR="00977E74" w:rsidRPr="00B70B8C" w:rsidRDefault="00C06876" w:rsidP="00977E74">
            <w:pPr>
              <w:widowControl/>
              <w:tabs>
                <w:tab w:val="left" w:pos="708"/>
              </w:tabs>
              <w:autoSpaceDE/>
              <w:adjustRightInd/>
              <w:jc w:val="both"/>
              <w:rPr>
                <w:rFonts w:eastAsia="Calibri"/>
                <w:sz w:val="24"/>
                <w:szCs w:val="24"/>
                <w:lang w:eastAsia="en-US"/>
              </w:rPr>
            </w:pPr>
            <w:r>
              <w:rPr>
                <w:rFonts w:eastAsia="Calibri"/>
                <w:sz w:val="24"/>
                <w:szCs w:val="24"/>
                <w:lang w:eastAsia="en-US"/>
              </w:rPr>
              <w:t>Б 1.Б.</w:t>
            </w:r>
            <w:r w:rsidR="00977E74">
              <w:rPr>
                <w:rFonts w:eastAsia="Calibri"/>
                <w:sz w:val="24"/>
                <w:szCs w:val="24"/>
                <w:lang w:eastAsia="en-US"/>
              </w:rPr>
              <w:t>08</w:t>
            </w:r>
          </w:p>
        </w:tc>
        <w:tc>
          <w:tcPr>
            <w:tcW w:w="2764" w:type="dxa"/>
            <w:vAlign w:val="center"/>
          </w:tcPr>
          <w:p w:rsidR="00977E74" w:rsidRPr="009705A4" w:rsidRDefault="009705A4" w:rsidP="00977E74">
            <w:pPr>
              <w:widowControl/>
              <w:tabs>
                <w:tab w:val="left" w:pos="708"/>
              </w:tabs>
              <w:autoSpaceDE/>
              <w:adjustRightInd/>
              <w:jc w:val="both"/>
              <w:rPr>
                <w:rFonts w:eastAsia="Calibri"/>
                <w:sz w:val="24"/>
                <w:szCs w:val="24"/>
                <w:lang w:eastAsia="en-US"/>
              </w:rPr>
            </w:pPr>
            <w:r w:rsidRPr="009705A4">
              <w:rPr>
                <w:sz w:val="24"/>
                <w:szCs w:val="24"/>
              </w:rPr>
              <w:t>Введение в специальность государственное и муниципальное управление</w:t>
            </w:r>
          </w:p>
        </w:tc>
        <w:tc>
          <w:tcPr>
            <w:tcW w:w="1980" w:type="dxa"/>
            <w:vAlign w:val="center"/>
          </w:tcPr>
          <w:p w:rsidR="00977E74" w:rsidRPr="00F3180F" w:rsidRDefault="00977E74" w:rsidP="00B1394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Заявленная дисциплина изучается на первом курсе </w:t>
            </w:r>
            <w:r w:rsidR="00B1394F">
              <w:rPr>
                <w:rFonts w:eastAsia="Calibri"/>
                <w:sz w:val="24"/>
                <w:szCs w:val="24"/>
                <w:lang w:eastAsia="en-US"/>
              </w:rPr>
              <w:t xml:space="preserve">второго </w:t>
            </w:r>
            <w:r>
              <w:rPr>
                <w:rFonts w:eastAsia="Calibri"/>
                <w:sz w:val="24"/>
                <w:szCs w:val="24"/>
                <w:lang w:eastAsia="en-US"/>
              </w:rPr>
              <w:t xml:space="preserve">семестра и базируется на общих представлениях студентов полученных из </w:t>
            </w:r>
            <w:r>
              <w:rPr>
                <w:rFonts w:eastAsia="Calibri"/>
                <w:sz w:val="24"/>
                <w:szCs w:val="24"/>
                <w:lang w:eastAsia="en-US"/>
              </w:rPr>
              <w:lastRenderedPageBreak/>
              <w:t>средств массовой информации</w:t>
            </w:r>
          </w:p>
        </w:tc>
        <w:tc>
          <w:tcPr>
            <w:tcW w:w="2098" w:type="dxa"/>
            <w:vAlign w:val="center"/>
          </w:tcPr>
          <w:p w:rsidR="00977E74" w:rsidRPr="008C7363" w:rsidRDefault="00977E74" w:rsidP="00977E7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Этика государственной и муниципальной службы, </w:t>
            </w:r>
            <w:r w:rsidRPr="008C7363">
              <w:rPr>
                <w:rFonts w:eastAsia="Calibri"/>
                <w:sz w:val="24"/>
                <w:szCs w:val="24"/>
                <w:lang w:eastAsia="en-US"/>
              </w:rPr>
              <w:t>Связи с общественностью в органах власти</w:t>
            </w:r>
            <w:r>
              <w:rPr>
                <w:rFonts w:eastAsia="Calibri"/>
                <w:sz w:val="24"/>
                <w:szCs w:val="24"/>
                <w:lang w:eastAsia="en-US"/>
              </w:rPr>
              <w:t>;</w:t>
            </w:r>
            <w:r>
              <w:t xml:space="preserve"> </w:t>
            </w:r>
            <w:r w:rsidRPr="00723AC5">
              <w:rPr>
                <w:rFonts w:eastAsia="Calibri"/>
                <w:sz w:val="24"/>
                <w:szCs w:val="24"/>
                <w:lang w:eastAsia="en-US"/>
              </w:rPr>
              <w:t>Системы государственного и муниципального управления</w:t>
            </w:r>
            <w:r>
              <w:rPr>
                <w:rFonts w:eastAsia="Calibri"/>
                <w:sz w:val="24"/>
                <w:szCs w:val="24"/>
                <w:lang w:eastAsia="en-US"/>
              </w:rPr>
              <w:t>;</w:t>
            </w:r>
            <w:r>
              <w:t xml:space="preserve"> </w:t>
            </w:r>
            <w:r w:rsidRPr="00723AC5">
              <w:rPr>
                <w:rFonts w:eastAsia="Calibri"/>
                <w:sz w:val="24"/>
                <w:szCs w:val="24"/>
                <w:lang w:eastAsia="en-US"/>
              </w:rPr>
              <w:lastRenderedPageBreak/>
              <w:t>Принятие и исполнение государственных решений</w:t>
            </w:r>
          </w:p>
        </w:tc>
        <w:tc>
          <w:tcPr>
            <w:tcW w:w="1104" w:type="dxa"/>
            <w:vAlign w:val="center"/>
          </w:tcPr>
          <w:p w:rsidR="00977E74" w:rsidRDefault="00977E74" w:rsidP="00977E7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ПК-10</w:t>
            </w:r>
          </w:p>
          <w:p w:rsidR="00977E74" w:rsidRDefault="00291505" w:rsidP="00977E74">
            <w:pPr>
              <w:widowControl/>
              <w:tabs>
                <w:tab w:val="left" w:pos="708"/>
              </w:tabs>
              <w:autoSpaceDE/>
              <w:adjustRightInd/>
              <w:jc w:val="center"/>
              <w:rPr>
                <w:rFonts w:eastAsia="Calibri"/>
                <w:sz w:val="24"/>
                <w:szCs w:val="24"/>
                <w:lang w:eastAsia="en-US"/>
              </w:rPr>
            </w:pPr>
            <w:r>
              <w:rPr>
                <w:sz w:val="24"/>
                <w:szCs w:val="24"/>
              </w:rPr>
              <w:t>ОК-2</w:t>
            </w:r>
          </w:p>
          <w:p w:rsidR="00977E74" w:rsidRPr="00B70B8C" w:rsidRDefault="00977E74" w:rsidP="00977E74">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9A3AAC"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D03374" w:rsidP="00D03374">
            <w:pPr>
              <w:widowControl/>
              <w:autoSpaceDE/>
              <w:autoSpaceDN/>
              <w:adjustRightInd/>
              <w:jc w:val="center"/>
              <w:rPr>
                <w:rFonts w:eastAsia="Calibri"/>
                <w:sz w:val="24"/>
                <w:szCs w:val="24"/>
                <w:lang w:eastAsia="en-US"/>
              </w:rPr>
            </w:pPr>
            <w:r>
              <w:rPr>
                <w:rFonts w:eastAsia="Calibri"/>
                <w:sz w:val="24"/>
                <w:szCs w:val="24"/>
                <w:lang w:eastAsia="en-US"/>
              </w:rPr>
              <w:t>12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D03374"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Самостоятельная работа обучающихся</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92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Контроль</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vAlign w:val="center"/>
          </w:tcPr>
          <w:p w:rsidR="002C5A60" w:rsidRPr="00B70B8C" w:rsidRDefault="002C5A60" w:rsidP="00F81302">
            <w:pPr>
              <w:widowControl/>
              <w:autoSpaceDE/>
              <w:autoSpaceDN/>
              <w:adjustRightInd/>
              <w:rPr>
                <w:rFonts w:eastAsia="Calibri"/>
                <w:sz w:val="24"/>
                <w:szCs w:val="24"/>
                <w:lang w:eastAsia="en-US"/>
              </w:rPr>
            </w:pPr>
            <w:r w:rsidRPr="00B70B8C">
              <w:rPr>
                <w:rFonts w:eastAsia="Calibri"/>
                <w:sz w:val="24"/>
                <w:szCs w:val="24"/>
                <w:lang w:eastAsia="en-US"/>
              </w:rPr>
              <w:t>Формы промежуточной аттестации</w:t>
            </w:r>
          </w:p>
        </w:tc>
        <w:tc>
          <w:tcPr>
            <w:tcW w:w="2693" w:type="dxa"/>
            <w:vAlign w:val="center"/>
          </w:tcPr>
          <w:p w:rsidR="002C5A60" w:rsidRPr="00B70B8C" w:rsidRDefault="002C5A60" w:rsidP="00ED173D">
            <w:pPr>
              <w:widowControl/>
              <w:autoSpaceDE/>
              <w:autoSpaceDN/>
              <w:adjustRightInd/>
              <w:jc w:val="center"/>
              <w:rPr>
                <w:rFonts w:eastAsia="Calibri"/>
                <w:sz w:val="24"/>
                <w:szCs w:val="24"/>
                <w:lang w:eastAsia="en-US"/>
              </w:rPr>
            </w:pPr>
            <w:r>
              <w:rPr>
                <w:rFonts w:eastAsia="Calibri"/>
                <w:sz w:val="24"/>
                <w:szCs w:val="24"/>
                <w:lang w:eastAsia="en-US"/>
              </w:rPr>
              <w:t>зачет</w:t>
            </w:r>
            <w:r w:rsidRPr="00B70B8C">
              <w:rPr>
                <w:rFonts w:eastAsia="Calibri"/>
                <w:sz w:val="24"/>
                <w:szCs w:val="24"/>
                <w:lang w:eastAsia="en-US"/>
              </w:rPr>
              <w:t xml:space="preserve"> в </w:t>
            </w:r>
            <w:r w:rsidR="00ED173D">
              <w:rPr>
                <w:rFonts w:eastAsia="Calibri"/>
                <w:sz w:val="24"/>
                <w:szCs w:val="24"/>
                <w:lang w:eastAsia="en-US"/>
              </w:rPr>
              <w:t>2</w:t>
            </w:r>
            <w:r w:rsidRPr="00B70B8C">
              <w:rPr>
                <w:rFonts w:eastAsia="Calibri"/>
                <w:sz w:val="24"/>
                <w:szCs w:val="24"/>
                <w:lang w:eastAsia="en-US"/>
              </w:rPr>
              <w:t xml:space="preserve"> семестре</w:t>
            </w:r>
          </w:p>
        </w:tc>
        <w:tc>
          <w:tcPr>
            <w:tcW w:w="2517" w:type="dxa"/>
            <w:vAlign w:val="center"/>
          </w:tcPr>
          <w:p w:rsidR="002C5A60" w:rsidRPr="00B70B8C" w:rsidRDefault="00572859" w:rsidP="00FB42D8">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2C5A60" w:rsidRPr="00B70B8C">
              <w:rPr>
                <w:rFonts w:eastAsia="Calibri"/>
                <w:sz w:val="24"/>
                <w:szCs w:val="24"/>
                <w:lang w:eastAsia="en-US"/>
              </w:rPr>
              <w:t xml:space="preserve"> в </w:t>
            </w:r>
            <w:r w:rsidR="00FB42D8">
              <w:rPr>
                <w:rFonts w:eastAsia="Calibri"/>
                <w:sz w:val="24"/>
                <w:szCs w:val="24"/>
                <w:lang w:eastAsia="en-US"/>
              </w:rPr>
              <w:t>1</w:t>
            </w:r>
            <w:r w:rsidR="002C5A60" w:rsidRPr="00B70B8C">
              <w:rPr>
                <w:rFonts w:eastAsia="Calibri"/>
                <w:sz w:val="24"/>
                <w:szCs w:val="24"/>
                <w:lang w:eastAsia="en-US"/>
              </w:rPr>
              <w:t xml:space="preserve"> семестре</w:t>
            </w:r>
          </w:p>
        </w:tc>
      </w:tr>
    </w:tbl>
    <w:p w:rsidR="002C5A60" w:rsidRPr="0027071B" w:rsidRDefault="002C5A60" w:rsidP="002C5A60">
      <w:pPr>
        <w:widowControl/>
        <w:autoSpaceDE/>
        <w:autoSpaceDN/>
        <w:adjustRightInd/>
        <w:ind w:firstLine="709"/>
        <w:jc w:val="both"/>
        <w:rPr>
          <w:rFonts w:eastAsia="Calibri"/>
          <w:sz w:val="16"/>
          <w:szCs w:val="16"/>
          <w:lang w:eastAsia="en-US"/>
        </w:rPr>
      </w:pPr>
    </w:p>
    <w:p w:rsidR="002C5A60" w:rsidRPr="00B70B8C" w:rsidRDefault="002C5A60" w:rsidP="002C5A60">
      <w:pPr>
        <w:keepNext/>
        <w:ind w:firstLine="709"/>
        <w:jc w:val="both"/>
        <w:rPr>
          <w:rFonts w:eastAsia="Calibri"/>
          <w:b/>
          <w:sz w:val="24"/>
          <w:szCs w:val="24"/>
        </w:rPr>
      </w:pPr>
      <w:r w:rsidRPr="00B70B8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27071B" w:rsidRDefault="002C5A60" w:rsidP="002C5A60">
      <w:pPr>
        <w:keepNext/>
        <w:ind w:firstLine="709"/>
        <w:contextualSpacing/>
        <w:jc w:val="both"/>
        <w:rPr>
          <w:rFonts w:eastAsia="Calibri"/>
          <w:b/>
          <w:sz w:val="16"/>
          <w:szCs w:val="16"/>
        </w:rPr>
      </w:pPr>
    </w:p>
    <w:p w:rsidR="002C5A60" w:rsidRPr="00B70B8C" w:rsidRDefault="002C5A60" w:rsidP="002C5A60">
      <w:pPr>
        <w:tabs>
          <w:tab w:val="left" w:pos="900"/>
        </w:tabs>
        <w:ind w:firstLine="709"/>
        <w:jc w:val="both"/>
        <w:rPr>
          <w:b/>
          <w:sz w:val="24"/>
          <w:szCs w:val="24"/>
        </w:rPr>
      </w:pPr>
      <w:r w:rsidRPr="00B70B8C">
        <w:rPr>
          <w:b/>
          <w:sz w:val="24"/>
          <w:szCs w:val="24"/>
        </w:rPr>
        <w:t>5.1. Тематический план для 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B1394F">
        <w:rPr>
          <w:b/>
          <w:sz w:val="24"/>
          <w:szCs w:val="24"/>
        </w:rPr>
        <w:t>2</w:t>
      </w:r>
    </w:p>
    <w:p w:rsidR="0027071B" w:rsidRPr="0027071B" w:rsidRDefault="0027071B" w:rsidP="002C5A60">
      <w:pPr>
        <w:tabs>
          <w:tab w:val="left" w:pos="900"/>
        </w:tabs>
        <w:ind w:firstLine="709"/>
        <w:jc w:val="both"/>
        <w:rPr>
          <w:b/>
          <w:sz w:val="16"/>
          <w:szCs w:val="16"/>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B1394F"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B1394F"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center"/>
              <w:rPr>
                <w:b/>
                <w:bCs/>
                <w:color w:val="000000"/>
                <w:sz w:val="22"/>
                <w:szCs w:val="22"/>
              </w:rPr>
            </w:pPr>
            <w:r w:rsidRPr="00997D13">
              <w:rPr>
                <w:color w:val="000000"/>
                <w:sz w:val="18"/>
                <w:szCs w:val="18"/>
              </w:rPr>
              <w:t>Раздел I. Основы введения в специальность ГМУ</w:t>
            </w:r>
          </w:p>
        </w:tc>
      </w:tr>
      <w:tr w:rsidR="00B1394F"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4F3C72" w:rsidRDefault="00B1394F"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B1394F"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B1394F"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604157" w:rsidP="005C38B8">
            <w:pPr>
              <w:widowControl/>
              <w:autoSpaceDE/>
              <w:autoSpaceDN/>
              <w:adjustRightInd/>
              <w:jc w:val="right"/>
              <w:rPr>
                <w:bCs/>
                <w:sz w:val="22"/>
                <w:szCs w:val="22"/>
              </w:rPr>
            </w:pPr>
            <w:r>
              <w:rPr>
                <w:bCs/>
                <w:sz w:val="22"/>
                <w:szCs w:val="22"/>
              </w:rPr>
              <w:t>4</w:t>
            </w:r>
          </w:p>
        </w:tc>
      </w:tr>
      <w:tr w:rsidR="00B1394F"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30</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604157" w:rsidP="005C38B8">
            <w:pPr>
              <w:widowControl/>
              <w:autoSpaceDE/>
              <w:autoSpaceDN/>
              <w:adjustRightInd/>
              <w:jc w:val="both"/>
              <w:rPr>
                <w:b/>
                <w:bCs/>
                <w:sz w:val="22"/>
                <w:szCs w:val="22"/>
              </w:rPr>
            </w:pPr>
            <w:r>
              <w:rPr>
                <w:b/>
                <w:bCs/>
                <w:sz w:val="22"/>
                <w:szCs w:val="22"/>
              </w:rPr>
              <w:t>4</w:t>
            </w:r>
          </w:p>
        </w:tc>
      </w:tr>
      <w:tr w:rsidR="00B1394F"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72</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bCs/>
                <w:sz w:val="22"/>
                <w:szCs w:val="22"/>
              </w:rPr>
            </w:pPr>
            <w:r>
              <w:rPr>
                <w:bCs/>
                <w:sz w:val="22"/>
                <w:szCs w:val="22"/>
              </w:rPr>
              <w:t>8</w:t>
            </w:r>
          </w:p>
        </w:tc>
      </w:tr>
      <w:tr w:rsidR="00B1394F"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bl>
    <w:p w:rsidR="0027071B" w:rsidRDefault="0027071B" w:rsidP="002C5A60">
      <w:pPr>
        <w:tabs>
          <w:tab w:val="left" w:pos="900"/>
        </w:tabs>
        <w:ind w:firstLine="709"/>
        <w:jc w:val="both"/>
        <w:rPr>
          <w:b/>
          <w:sz w:val="24"/>
          <w:szCs w:val="24"/>
        </w:rPr>
      </w:pPr>
    </w:p>
    <w:p w:rsidR="002C5A60" w:rsidRPr="00B70B8C" w:rsidRDefault="002C5A60" w:rsidP="002C5A60">
      <w:pPr>
        <w:tabs>
          <w:tab w:val="left" w:pos="900"/>
        </w:tabs>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5.2. Тематический план для заочной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FB42D8">
        <w:rPr>
          <w:b/>
          <w:sz w:val="24"/>
          <w:szCs w:val="24"/>
        </w:rPr>
        <w:t>1</w:t>
      </w:r>
    </w:p>
    <w:p w:rsidR="0027071B" w:rsidRDefault="0027071B" w:rsidP="002C5A60">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D03374"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D03374"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center"/>
              <w:rPr>
                <w:b/>
                <w:bCs/>
                <w:color w:val="000000"/>
                <w:sz w:val="22"/>
                <w:szCs w:val="22"/>
              </w:rPr>
            </w:pPr>
            <w:r w:rsidRPr="00997D13">
              <w:rPr>
                <w:color w:val="000000"/>
                <w:sz w:val="18"/>
                <w:szCs w:val="18"/>
              </w:rPr>
              <w:t>Раздел I. Основы введения в специальность ГМУ</w:t>
            </w:r>
          </w:p>
        </w:tc>
      </w:tr>
      <w:tr w:rsidR="00D03374"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4F3C72" w:rsidRDefault="00D03374"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03374"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D03374"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bCs/>
                <w:sz w:val="22"/>
                <w:szCs w:val="22"/>
              </w:rPr>
            </w:pPr>
            <w:r>
              <w:rPr>
                <w:bCs/>
                <w:sz w:val="22"/>
                <w:szCs w:val="22"/>
              </w:rPr>
              <w:t>2</w:t>
            </w:r>
          </w:p>
        </w:tc>
      </w:tr>
      <w:tr w:rsidR="00D03374"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D03374">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2</w:t>
            </w:r>
          </w:p>
        </w:tc>
      </w:tr>
      <w:tr w:rsidR="00D03374"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92</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D03374">
            <w:pPr>
              <w:widowControl/>
              <w:autoSpaceDE/>
              <w:autoSpaceDN/>
              <w:adjustRightInd/>
              <w:jc w:val="both"/>
              <w:rPr>
                <w:b/>
                <w:bCs/>
                <w:sz w:val="22"/>
                <w:szCs w:val="22"/>
              </w:rPr>
            </w:pPr>
            <w:r>
              <w:rPr>
                <w:b/>
                <w:bCs/>
                <w:sz w:val="22"/>
                <w:szCs w:val="22"/>
              </w:rPr>
              <w:t>104</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bCs/>
                <w:sz w:val="22"/>
                <w:szCs w:val="22"/>
              </w:rPr>
            </w:pPr>
            <w:r>
              <w:rPr>
                <w:bCs/>
                <w:sz w:val="22"/>
                <w:szCs w:val="22"/>
              </w:rPr>
              <w:t>4</w:t>
            </w:r>
          </w:p>
        </w:tc>
      </w:tr>
      <w:tr w:rsidR="00D03374"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4</w:t>
            </w:r>
          </w:p>
        </w:tc>
      </w:tr>
      <w:tr w:rsidR="00D03374"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108</w:t>
            </w:r>
          </w:p>
        </w:tc>
      </w:tr>
    </w:tbl>
    <w:p w:rsidR="006252A2" w:rsidRDefault="006252A2" w:rsidP="006252A2">
      <w:pPr>
        <w:ind w:firstLine="709"/>
        <w:jc w:val="both"/>
        <w:rPr>
          <w:b/>
          <w:i/>
          <w:color w:val="FF0000"/>
          <w:sz w:val="16"/>
          <w:szCs w:val="16"/>
        </w:rPr>
      </w:pPr>
    </w:p>
    <w:p w:rsidR="006252A2" w:rsidRPr="009705A4" w:rsidRDefault="006252A2" w:rsidP="006252A2">
      <w:pPr>
        <w:ind w:firstLine="709"/>
        <w:jc w:val="both"/>
        <w:rPr>
          <w:b/>
          <w:i/>
        </w:rPr>
      </w:pPr>
      <w:r w:rsidRPr="009705A4">
        <w:rPr>
          <w:b/>
          <w:i/>
        </w:rPr>
        <w:t>* Примечания:</w:t>
      </w:r>
    </w:p>
    <w:p w:rsidR="006252A2" w:rsidRPr="009705A4" w:rsidRDefault="006252A2" w:rsidP="006252A2">
      <w:pPr>
        <w:ind w:firstLine="709"/>
        <w:jc w:val="both"/>
        <w:rPr>
          <w:b/>
        </w:rPr>
      </w:pPr>
      <w:r w:rsidRPr="009705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2A2" w:rsidRPr="009705A4" w:rsidRDefault="006252A2" w:rsidP="006252A2">
      <w:pPr>
        <w:ind w:firstLine="709"/>
        <w:jc w:val="both"/>
      </w:pPr>
      <w:r w:rsidRPr="009705A4">
        <w:t>При разработке образовательной программы высшего образования в части рабочей программы дисциплины «</w:t>
      </w:r>
      <w:r w:rsidR="00292029" w:rsidRPr="009705A4">
        <w:rPr>
          <w:b/>
        </w:rPr>
        <w:t>Введение в специальность государственное и муниципальное управление</w:t>
      </w:r>
      <w:r w:rsidRPr="009705A4">
        <w:t xml:space="preserve">» согласно требованиям </w:t>
      </w:r>
      <w:r w:rsidRPr="009705A4">
        <w:rPr>
          <w:b/>
        </w:rPr>
        <w:t>частей 3-5 статьи 13, статьи 30, пункта 3 части 1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пунктов 16, 38</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06876">
        <w:t xml:space="preserve"> </w:t>
      </w:r>
      <w:r w:rsidRPr="009705A4">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06876">
        <w:t xml:space="preserve"> </w:t>
      </w:r>
      <w:r w:rsidRPr="009705A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2A2" w:rsidRPr="009705A4" w:rsidRDefault="006252A2" w:rsidP="006252A2">
      <w:pPr>
        <w:ind w:firstLine="709"/>
        <w:jc w:val="both"/>
        <w:rPr>
          <w:b/>
        </w:rPr>
      </w:pPr>
      <w:r w:rsidRPr="009705A4">
        <w:rPr>
          <w:b/>
        </w:rPr>
        <w:t>б) Для обучающихся с ограниченными возможностями здоровья и инвалидов:</w:t>
      </w:r>
    </w:p>
    <w:p w:rsidR="006252A2" w:rsidRPr="009705A4" w:rsidRDefault="006252A2" w:rsidP="006252A2">
      <w:pPr>
        <w:ind w:firstLine="709"/>
        <w:jc w:val="both"/>
      </w:pPr>
      <w:r w:rsidRPr="009705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05A4">
        <w:rPr>
          <w:b/>
        </w:rPr>
        <w:t>статьи 79</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w:t>
      </w:r>
      <w:r w:rsidRPr="009705A4">
        <w:lastRenderedPageBreak/>
        <w:t xml:space="preserve">Федерации»; </w:t>
      </w:r>
      <w:r w:rsidRPr="009705A4">
        <w:rPr>
          <w:b/>
        </w:rPr>
        <w:t>раздела III</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05A4">
        <w:rPr>
          <w:b/>
          <w:i/>
        </w:rPr>
        <w:t>при наличии факта зачисления таких обучающихся с учетом конкретных нозологий</w:t>
      </w:r>
      <w:r w:rsidRPr="009705A4">
        <w:t>).</w:t>
      </w:r>
    </w:p>
    <w:p w:rsidR="006252A2" w:rsidRPr="009705A4" w:rsidRDefault="006252A2" w:rsidP="006252A2">
      <w:pPr>
        <w:ind w:firstLine="709"/>
        <w:jc w:val="both"/>
        <w:rPr>
          <w:b/>
        </w:rPr>
      </w:pPr>
      <w:r w:rsidRPr="009705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требованиями </w:t>
      </w:r>
      <w:r w:rsidRPr="009705A4">
        <w:rPr>
          <w:b/>
        </w:rPr>
        <w:t xml:space="preserve">частей 3-5 статьи 13, статьи 30, пункта 3 части 1 статьи 34 </w:t>
      </w:r>
      <w:r w:rsidRPr="009705A4">
        <w:t xml:space="preserve">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20</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w:t>
      </w:r>
      <w:r w:rsidR="00C06876">
        <w:t xml:space="preserve"> </w:t>
      </w:r>
      <w:r w:rsidRPr="009705A4">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05A4">
        <w:rPr>
          <w:b/>
        </w:rPr>
        <w:t>частью 5 статьи 5</w:t>
      </w:r>
      <w:r w:rsidRPr="009705A4">
        <w:t xml:space="preserve"> Федерального закона </w:t>
      </w:r>
      <w:r w:rsidRPr="009705A4">
        <w:rPr>
          <w:b/>
        </w:rPr>
        <w:t>от 05.05.2014 № 84-ФЗ</w:t>
      </w:r>
      <w:r w:rsidRPr="009705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06876">
        <w:t xml:space="preserve"> </w:t>
      </w:r>
      <w:r w:rsidRPr="009705A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2A2" w:rsidRPr="009705A4" w:rsidRDefault="006252A2" w:rsidP="006252A2">
      <w:pPr>
        <w:ind w:firstLine="709"/>
        <w:jc w:val="both"/>
        <w:rPr>
          <w:b/>
        </w:rPr>
      </w:pPr>
      <w:r w:rsidRPr="009705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 </w:t>
      </w:r>
      <w:r w:rsidRPr="009705A4">
        <w:rPr>
          <w:b/>
        </w:rPr>
        <w:t>пункта 9 части 1 статьи 33, части 3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43</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52A2" w:rsidRPr="00894117" w:rsidRDefault="006252A2" w:rsidP="006252A2">
      <w:pPr>
        <w:tabs>
          <w:tab w:val="left" w:pos="900"/>
        </w:tabs>
        <w:jc w:val="both"/>
        <w:rPr>
          <w:b/>
          <w:color w:val="FF0000"/>
          <w:sz w:val="24"/>
          <w:szCs w:val="24"/>
        </w:rPr>
      </w:pPr>
    </w:p>
    <w:p w:rsidR="002C5A60" w:rsidRDefault="002C5A60" w:rsidP="007E76F8">
      <w:pPr>
        <w:tabs>
          <w:tab w:val="left" w:pos="900"/>
        </w:tabs>
        <w:ind w:left="1069"/>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AC5FA7" w:rsidRPr="00C82B48" w:rsidRDefault="00AC5FA7" w:rsidP="00AC5FA7">
      <w:pPr>
        <w:widowControl/>
        <w:autoSpaceDE/>
        <w:autoSpaceDN/>
        <w:adjustRightInd/>
        <w:ind w:right="204"/>
        <w:jc w:val="center"/>
        <w:rPr>
          <w:sz w:val="24"/>
          <w:szCs w:val="24"/>
        </w:rPr>
      </w:pPr>
      <w:r w:rsidRPr="00C82B48">
        <w:rPr>
          <w:sz w:val="24"/>
          <w:szCs w:val="24"/>
        </w:rPr>
        <w:t>Раздел I. Основы введения в специальность ГМУ</w:t>
      </w:r>
    </w:p>
    <w:p w:rsidR="00AC5FA7" w:rsidRPr="00C82B48" w:rsidRDefault="00AC5FA7" w:rsidP="00AC5FA7">
      <w:pPr>
        <w:widowControl/>
        <w:shd w:val="clear" w:color="auto" w:fill="FFFFFF"/>
        <w:tabs>
          <w:tab w:val="left" w:pos="9637"/>
        </w:tabs>
        <w:autoSpaceDE/>
        <w:autoSpaceDN/>
        <w:adjustRightInd/>
        <w:ind w:right="204" w:firstLine="720"/>
        <w:jc w:val="both"/>
        <w:rPr>
          <w:color w:val="000000"/>
          <w:sz w:val="24"/>
          <w:szCs w:val="24"/>
        </w:rPr>
      </w:pPr>
      <w:r w:rsidRPr="00C82B48">
        <w:rPr>
          <w:color w:val="000000"/>
          <w:sz w:val="24"/>
          <w:szCs w:val="24"/>
        </w:rPr>
        <w:t xml:space="preserve">Тема 1.1. Основные понятия ГМУ. Цели, задачи и структура дисциплины «введения в специальность ГМУ»  </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Понятие «</w:t>
      </w:r>
      <w:r w:rsidR="00700C34">
        <w:rPr>
          <w:sz w:val="24"/>
          <w:szCs w:val="24"/>
        </w:rPr>
        <w:t>О</w:t>
      </w:r>
      <w:r w:rsidRPr="00C82B48">
        <w:rPr>
          <w:sz w:val="24"/>
          <w:szCs w:val="24"/>
        </w:rPr>
        <w:t>рган государственного управления», «</w:t>
      </w:r>
      <w:r w:rsidR="00700C34">
        <w:rPr>
          <w:sz w:val="24"/>
          <w:szCs w:val="24"/>
        </w:rPr>
        <w:t>Г</w:t>
      </w:r>
      <w:r w:rsidRPr="00C82B48">
        <w:rPr>
          <w:sz w:val="24"/>
          <w:szCs w:val="24"/>
        </w:rPr>
        <w:t>осударственное управление», «</w:t>
      </w:r>
      <w:r w:rsidR="00700C34">
        <w:rPr>
          <w:sz w:val="24"/>
          <w:szCs w:val="24"/>
        </w:rPr>
        <w:t>М</w:t>
      </w:r>
      <w:r w:rsidRPr="00C82B48">
        <w:rPr>
          <w:sz w:val="24"/>
          <w:szCs w:val="24"/>
        </w:rPr>
        <w:t>униципальное управление», «</w:t>
      </w:r>
      <w:r w:rsidR="00700C34">
        <w:rPr>
          <w:sz w:val="24"/>
          <w:szCs w:val="24"/>
        </w:rPr>
        <w:t>Г</w:t>
      </w:r>
      <w:r w:rsidRPr="00C82B48">
        <w:rPr>
          <w:sz w:val="24"/>
          <w:szCs w:val="24"/>
        </w:rPr>
        <w:t>осударственный и муниципальный служащий», «</w:t>
      </w:r>
      <w:r w:rsidR="00700C34">
        <w:rPr>
          <w:sz w:val="24"/>
          <w:szCs w:val="24"/>
        </w:rPr>
        <w:t>Ф</w:t>
      </w:r>
      <w:r w:rsidRPr="00C82B48">
        <w:rPr>
          <w:sz w:val="24"/>
          <w:szCs w:val="24"/>
        </w:rPr>
        <w:t>орма государства».</w:t>
      </w:r>
      <w:r w:rsidRPr="00C82B48">
        <w:rPr>
          <w:rFonts w:ascii="Calibri" w:hAnsi="Calibri"/>
          <w:sz w:val="24"/>
          <w:szCs w:val="24"/>
        </w:rPr>
        <w:t xml:space="preserve"> </w:t>
      </w:r>
      <w:r w:rsidRPr="00C82B48">
        <w:rPr>
          <w:sz w:val="24"/>
          <w:szCs w:val="24"/>
        </w:rPr>
        <w:t>Понятие государственной бюрократии.</w:t>
      </w:r>
      <w:r w:rsidRPr="00C82B48">
        <w:rPr>
          <w:rFonts w:ascii="Calibri" w:hAnsi="Calibri"/>
          <w:sz w:val="24"/>
          <w:szCs w:val="24"/>
        </w:rPr>
        <w:t xml:space="preserve"> </w:t>
      </w:r>
      <w:r w:rsidRPr="00C82B48">
        <w:rPr>
          <w:sz w:val="24"/>
          <w:szCs w:val="24"/>
        </w:rPr>
        <w:t xml:space="preserve">Понятия экономической и </w:t>
      </w:r>
      <w:r w:rsidRPr="00C82B48">
        <w:rPr>
          <w:sz w:val="24"/>
          <w:szCs w:val="24"/>
        </w:rPr>
        <w:lastRenderedPageBreak/>
        <w:t>социальной эффективности.</w:t>
      </w:r>
      <w:r w:rsidRPr="00C82B48">
        <w:rPr>
          <w:color w:val="000000"/>
          <w:sz w:val="24"/>
          <w:szCs w:val="24"/>
        </w:rPr>
        <w:t xml:space="preserve"> Общее и особенное в категориях «менеджмент» и «государственное и муниципальное управление»</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Цели, задачи и структура дисциплины «введения в специальность ГМУ»</w:t>
      </w:r>
    </w:p>
    <w:p w:rsidR="00AC5FA7" w:rsidRDefault="00AC5FA7" w:rsidP="00AC5FA7">
      <w:pPr>
        <w:widowControl/>
        <w:autoSpaceDE/>
        <w:autoSpaceDN/>
        <w:adjustRightInd/>
        <w:ind w:right="204" w:firstLine="694"/>
        <w:jc w:val="center"/>
        <w:rPr>
          <w:color w:val="000000"/>
          <w:sz w:val="24"/>
          <w:szCs w:val="24"/>
        </w:rPr>
      </w:pPr>
    </w:p>
    <w:p w:rsidR="00AC5FA7" w:rsidRPr="00C82B48" w:rsidRDefault="00AC5FA7" w:rsidP="00AC5FA7">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2.1.</w:t>
      </w:r>
      <w:r w:rsidRPr="00C82B48">
        <w:rPr>
          <w:rFonts w:ascii="Calibri" w:hAnsi="Calibri"/>
          <w:sz w:val="24"/>
          <w:szCs w:val="24"/>
        </w:rPr>
        <w:t xml:space="preserve"> </w:t>
      </w:r>
      <w:r w:rsidRPr="00C82B48">
        <w:rPr>
          <w:color w:val="000000"/>
          <w:sz w:val="24"/>
          <w:szCs w:val="24"/>
        </w:rPr>
        <w:t xml:space="preserve">Государственное управление: понятие, сущность, структура, объекты и субъекты управления. Государственная служба.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Понятие государственного управления.  Предметы государственного управления. Обоснование целесообразности комплексного социоэкономического и социокультурного подхода к изучению государственного управления. Основные функции государственного управления. Объект и субъект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 xml:space="preserve">Взаимосвязь государственного и муниципального управления в общественной системе. Конкурирующие концепции о роли государства в управлении обществом. Функции, методы и средства государственного управления. Институты президентства, законодательной и исполнительной власти. </w:t>
      </w:r>
    </w:p>
    <w:p w:rsidR="00AC5FA7" w:rsidRPr="00C82B48" w:rsidRDefault="00AC5FA7" w:rsidP="00AC5FA7">
      <w:pPr>
        <w:widowControl/>
        <w:autoSpaceDE/>
        <w:autoSpaceDN/>
        <w:adjustRightInd/>
        <w:ind w:right="204" w:firstLine="694"/>
        <w:jc w:val="both"/>
        <w:rPr>
          <w:rFonts w:ascii="Calibri" w:hAnsi="Calibri"/>
          <w:sz w:val="24"/>
          <w:szCs w:val="24"/>
        </w:rPr>
      </w:pPr>
      <w:r w:rsidRPr="00C82B48">
        <w:rPr>
          <w:color w:val="000000"/>
          <w:sz w:val="24"/>
          <w:szCs w:val="24"/>
        </w:rPr>
        <w:t>Общее представление о бюрократии. Понятие государственной бюрократии, ее достоинства и ограничения. Исторические проблемы традиционной бюрократии: склонность к расточительству и коррупции, отсутствие мотива к инновациям, безразличие к общественным нуждам. Обзор основных методов решения этих проблем и оценка их результативности.</w:t>
      </w:r>
      <w:r w:rsidRPr="00C82B48">
        <w:rPr>
          <w:rFonts w:ascii="Calibri" w:hAnsi="Calibri"/>
          <w:sz w:val="24"/>
          <w:szCs w:val="24"/>
        </w:rPr>
        <w:t xml:space="preserve">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Этический кодекс государственной службы</w:t>
      </w:r>
    </w:p>
    <w:p w:rsidR="005E1119" w:rsidRDefault="005E1119" w:rsidP="00AC5FA7">
      <w:pPr>
        <w:widowControl/>
        <w:autoSpaceDE/>
        <w:autoSpaceDN/>
        <w:adjustRightInd/>
        <w:ind w:right="204" w:firstLine="694"/>
        <w:jc w:val="both"/>
        <w:rPr>
          <w:color w:val="000000"/>
          <w:sz w:val="24"/>
          <w:szCs w:val="24"/>
        </w:rPr>
      </w:pPr>
    </w:p>
    <w:p w:rsidR="00AC5FA7"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2.2. Экономические основы и социальная направленность государственного управления</w:t>
      </w:r>
    </w:p>
    <w:p w:rsidR="005E1119" w:rsidRPr="00C82B48"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Сущность экономического базиса и социальной направленности государственного и управления. Ресурсная база общественного развития, рациональность ее использования. Экономическая и социальная политика. Понятия экономической и социальной эффективности. Социально ориентированное развитие. Проблемы управления социально ориентированным развитием России.</w:t>
      </w:r>
    </w:p>
    <w:p w:rsidR="005E1119"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Предметы муниципального управления. Объекты и субъекты управления. Основные функции муниципального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Муниципальные образования: основные типы и критерии систематизации. Социально-экономический потенциал</w:t>
      </w:r>
    </w:p>
    <w:p w:rsidR="00AC5FA7" w:rsidRPr="00C82B48" w:rsidRDefault="00AC5FA7" w:rsidP="00AC5FA7">
      <w:pPr>
        <w:widowControl/>
        <w:autoSpaceDE/>
        <w:autoSpaceDN/>
        <w:adjustRightInd/>
        <w:ind w:right="204"/>
        <w:jc w:val="both"/>
        <w:rPr>
          <w:color w:val="000000"/>
          <w:sz w:val="24"/>
          <w:szCs w:val="24"/>
        </w:rPr>
      </w:pPr>
      <w:r w:rsidRPr="00C82B48">
        <w:rPr>
          <w:color w:val="000000"/>
          <w:sz w:val="24"/>
          <w:szCs w:val="24"/>
        </w:rPr>
        <w:t>муниципальных образований. Межбюджетные отношения и финансовая поддержка муниципальных образований.</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Формы участия граждан в местном самоуправлении. Муниципальные выборы. Формы обращения граждан в органы местного самоуправления. Публичные слушания. Система территориального общественного самоуправления. Роли и функции территориального общественного самоуправления. Финансовая модель территориального общественного самоуправления. Полномочия территориального общественного самоуправления.</w:t>
      </w:r>
    </w:p>
    <w:p w:rsidR="00AC5FA7" w:rsidRDefault="00AC5FA7" w:rsidP="00AC5FA7">
      <w:pPr>
        <w:tabs>
          <w:tab w:val="left" w:pos="900"/>
        </w:tabs>
        <w:ind w:firstLine="709"/>
        <w:jc w:val="both"/>
        <w:rPr>
          <w:color w:val="000000"/>
          <w:sz w:val="24"/>
          <w:szCs w:val="24"/>
        </w:rPr>
      </w:pPr>
      <w:r w:rsidRPr="00C82B48">
        <w:rPr>
          <w:color w:val="000000"/>
          <w:sz w:val="24"/>
          <w:szCs w:val="24"/>
        </w:rPr>
        <w:t xml:space="preserve">Органы местного самоуправления. Представительные органы муниципального образования и их компетенция. Основные факторы, определяющие организационную структуру местной администрации. Принципы и процесс построения организационных структур местных администраций. Факторы, влияющие на норму управляемости в местной администрации. Основные вопросы, регулируемые регламентом, и состав регламента местной администрации. Разделение и кооперация труда в местной </w:t>
      </w:r>
      <w:r w:rsidRPr="00C82B48">
        <w:rPr>
          <w:color w:val="000000"/>
          <w:sz w:val="24"/>
          <w:szCs w:val="24"/>
        </w:rPr>
        <w:lastRenderedPageBreak/>
        <w:t>администрации. Классификация затрат рабочего времени и перерывов муниципальных служащих. Виды структурных подразделений местной администрации.</w:t>
      </w:r>
    </w:p>
    <w:p w:rsidR="00CB24E1" w:rsidRPr="00C82B48" w:rsidRDefault="00CB24E1" w:rsidP="00AC5FA7">
      <w:pPr>
        <w:tabs>
          <w:tab w:val="left" w:pos="900"/>
        </w:tabs>
        <w:ind w:firstLine="709"/>
        <w:jc w:val="both"/>
        <w:rPr>
          <w:color w:val="000000"/>
          <w:sz w:val="24"/>
          <w:szCs w:val="24"/>
        </w:rPr>
      </w:pPr>
    </w:p>
    <w:p w:rsidR="002C5A60" w:rsidRPr="00441512" w:rsidRDefault="002C5A60" w:rsidP="002C5A60">
      <w:pPr>
        <w:tabs>
          <w:tab w:val="left" w:pos="900"/>
        </w:tabs>
        <w:ind w:firstLine="709"/>
        <w:jc w:val="both"/>
        <w:rPr>
          <w:b/>
          <w:sz w:val="24"/>
          <w:szCs w:val="24"/>
        </w:rPr>
      </w:pPr>
      <w:r w:rsidRPr="00441512">
        <w:rPr>
          <w:b/>
          <w:sz w:val="24"/>
          <w:szCs w:val="24"/>
        </w:rPr>
        <w:t>6. Перечень учебно-методического обеспечения для самостоятельной работы обучающихся по дисциплине</w:t>
      </w:r>
    </w:p>
    <w:p w:rsidR="002C5A60" w:rsidRPr="00441512" w:rsidRDefault="002C5A60" w:rsidP="00441512">
      <w:pPr>
        <w:pStyle w:val="a4"/>
        <w:numPr>
          <w:ilvl w:val="0"/>
          <w:numId w:val="6"/>
        </w:numPr>
        <w:ind w:left="0" w:firstLine="851"/>
        <w:jc w:val="both"/>
        <w:rPr>
          <w:rFonts w:ascii="Times New Roman" w:hAnsi="Times New Roman"/>
          <w:sz w:val="24"/>
          <w:szCs w:val="24"/>
        </w:rPr>
      </w:pPr>
      <w:r w:rsidRPr="00441512">
        <w:rPr>
          <w:rFonts w:ascii="Times New Roman" w:hAnsi="Times New Roman"/>
          <w:sz w:val="24"/>
          <w:szCs w:val="24"/>
        </w:rPr>
        <w:t>Методические указания  для обучающихся по освоению дисциплины «</w:t>
      </w:r>
      <w:r w:rsidR="009705A4" w:rsidRPr="00441512">
        <w:rPr>
          <w:rFonts w:ascii="Times New Roman" w:hAnsi="Times New Roman"/>
          <w:sz w:val="24"/>
          <w:szCs w:val="24"/>
        </w:rPr>
        <w:t>Введение в специальность государственное и муниципальное управление</w:t>
      </w:r>
      <w:r w:rsidRPr="00441512">
        <w:rPr>
          <w:rFonts w:ascii="Times New Roman" w:hAnsi="Times New Roman"/>
          <w:sz w:val="24"/>
          <w:szCs w:val="24"/>
        </w:rPr>
        <w:t xml:space="preserve">»/ </w:t>
      </w:r>
      <w:r w:rsidR="00664C5C" w:rsidRPr="00441512">
        <w:rPr>
          <w:rFonts w:ascii="Times New Roman" w:hAnsi="Times New Roman"/>
          <w:sz w:val="24"/>
          <w:szCs w:val="24"/>
        </w:rPr>
        <w:t>Е.А. Косьмина. – Омск: Изд-во Омской гуманитарной академии, 2019.</w:t>
      </w:r>
    </w:p>
    <w:p w:rsidR="002C5A60" w:rsidRPr="006252A2" w:rsidRDefault="002C5A60" w:rsidP="00441512">
      <w:pPr>
        <w:pStyle w:val="a4"/>
        <w:numPr>
          <w:ilvl w:val="0"/>
          <w:numId w:val="6"/>
        </w:numPr>
        <w:ind w:left="0" w:firstLine="851"/>
        <w:jc w:val="both"/>
        <w:rPr>
          <w:rFonts w:ascii="Times New Roman" w:hAnsi="Times New Roman"/>
          <w:sz w:val="24"/>
          <w:szCs w:val="24"/>
        </w:rPr>
      </w:pPr>
      <w:r w:rsidRPr="006252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6252A2" w:rsidRDefault="002C5A60" w:rsidP="00441512">
      <w:pPr>
        <w:pStyle w:val="a4"/>
        <w:numPr>
          <w:ilvl w:val="0"/>
          <w:numId w:val="6"/>
        </w:numPr>
        <w:spacing w:after="0"/>
        <w:ind w:left="0" w:firstLine="851"/>
        <w:jc w:val="both"/>
        <w:rPr>
          <w:rFonts w:ascii="Times New Roman" w:hAnsi="Times New Roman"/>
          <w:sz w:val="24"/>
          <w:szCs w:val="24"/>
        </w:rPr>
      </w:pPr>
      <w:r w:rsidRPr="006252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6252A2" w:rsidRDefault="002C5A60" w:rsidP="00441512">
      <w:pPr>
        <w:pStyle w:val="a4"/>
        <w:numPr>
          <w:ilvl w:val="0"/>
          <w:numId w:val="6"/>
        </w:numPr>
        <w:spacing w:after="0"/>
        <w:ind w:left="0" w:firstLine="851"/>
        <w:jc w:val="both"/>
        <w:rPr>
          <w:rFonts w:ascii="Times New Roman" w:hAnsi="Times New Roman"/>
          <w:sz w:val="24"/>
          <w:szCs w:val="24"/>
        </w:rPr>
      </w:pPr>
      <w:r w:rsidRPr="006252A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B70B8C" w:rsidRDefault="002C5A60" w:rsidP="00441512">
      <w:pPr>
        <w:ind w:firstLine="851"/>
        <w:jc w:val="both"/>
        <w:rPr>
          <w:rFonts w:eastAsia="Calibri"/>
          <w:b/>
          <w:sz w:val="24"/>
          <w:szCs w:val="24"/>
        </w:rPr>
      </w:pPr>
    </w:p>
    <w:p w:rsidR="002C5A60" w:rsidRPr="00B70B8C" w:rsidRDefault="006252A2" w:rsidP="00441512">
      <w:pPr>
        <w:ind w:firstLine="851"/>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664C5C" w:rsidRPr="00BB0CC3" w:rsidRDefault="00664C5C" w:rsidP="00441512">
      <w:pPr>
        <w:widowControl/>
        <w:tabs>
          <w:tab w:val="left" w:pos="406"/>
        </w:tabs>
        <w:autoSpaceDE/>
        <w:autoSpaceDN/>
        <w:adjustRightInd/>
        <w:ind w:firstLine="851"/>
        <w:jc w:val="both"/>
        <w:rPr>
          <w:b/>
          <w:bCs/>
          <w:i/>
          <w:sz w:val="24"/>
          <w:szCs w:val="24"/>
        </w:rPr>
      </w:pPr>
      <w:r w:rsidRPr="00BB0CC3">
        <w:rPr>
          <w:b/>
          <w:bCs/>
          <w:i/>
          <w:sz w:val="24"/>
          <w:szCs w:val="24"/>
        </w:rPr>
        <w:t>Основная:</w:t>
      </w:r>
    </w:p>
    <w:p w:rsidR="00664C5C" w:rsidRPr="00BB0CC3" w:rsidRDefault="009F6968" w:rsidP="00441512">
      <w:pPr>
        <w:widowControl/>
        <w:numPr>
          <w:ilvl w:val="0"/>
          <w:numId w:val="34"/>
        </w:numPr>
        <w:tabs>
          <w:tab w:val="left" w:pos="993"/>
        </w:tabs>
        <w:autoSpaceDE/>
        <w:autoSpaceDN/>
        <w:adjustRightInd/>
        <w:ind w:left="0" w:firstLine="851"/>
        <w:jc w:val="both"/>
        <w:rPr>
          <w:sz w:val="24"/>
          <w:szCs w:val="24"/>
        </w:rPr>
      </w:pPr>
      <w:r w:rsidRPr="009F6968">
        <w:rPr>
          <w:color w:val="000000"/>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Москва: ЮНИТИ-ДАНА, 2017.— 688 c.</w:t>
      </w:r>
      <w:r w:rsidRPr="00161690">
        <w:rPr>
          <w:sz w:val="24"/>
          <w:szCs w:val="24"/>
        </w:rPr>
        <w:t xml:space="preserve"> </w:t>
      </w:r>
      <w:r w:rsidR="00664C5C" w:rsidRPr="00161690">
        <w:rPr>
          <w:sz w:val="24"/>
          <w:szCs w:val="24"/>
        </w:rPr>
        <w:t>Текст: электронный //</w:t>
      </w:r>
      <w:r w:rsidR="00664C5C" w:rsidRPr="00161690">
        <w:rPr>
          <w:color w:val="000000"/>
          <w:sz w:val="24"/>
          <w:szCs w:val="24"/>
          <w:shd w:val="clear" w:color="auto" w:fill="FCFCFC"/>
        </w:rPr>
        <w:t xml:space="preserve"> </w:t>
      </w:r>
      <w:r w:rsidR="00664C5C" w:rsidRPr="00161690">
        <w:rPr>
          <w:sz w:val="24"/>
          <w:szCs w:val="24"/>
        </w:rPr>
        <w:t xml:space="preserve">ЭБС </w:t>
      </w:r>
      <w:r w:rsidR="00664C5C" w:rsidRPr="00161690">
        <w:rPr>
          <w:color w:val="000000"/>
          <w:sz w:val="24"/>
          <w:szCs w:val="24"/>
          <w:lang w:val="en-US"/>
        </w:rPr>
        <w:t>IPRBooks</w:t>
      </w:r>
      <w:r w:rsidR="00664C5C" w:rsidRPr="00161690">
        <w:rPr>
          <w:sz w:val="24"/>
          <w:szCs w:val="24"/>
        </w:rPr>
        <w:t xml:space="preserve"> [сайт]. — </w:t>
      </w:r>
      <w:r w:rsidR="00664C5C" w:rsidRPr="00161690">
        <w:t xml:space="preserve"> </w:t>
      </w:r>
      <w:r w:rsidR="00664C5C" w:rsidRPr="00161690">
        <w:rPr>
          <w:sz w:val="24"/>
          <w:szCs w:val="24"/>
        </w:rPr>
        <w:t>URL</w:t>
      </w:r>
      <w:r w:rsidR="00664C5C" w:rsidRPr="00161690">
        <w:rPr>
          <w:color w:val="000000"/>
          <w:sz w:val="24"/>
          <w:szCs w:val="24"/>
          <w:shd w:val="clear" w:color="auto" w:fill="FCFCFC"/>
        </w:rPr>
        <w:t xml:space="preserve">: </w:t>
      </w:r>
      <w:hyperlink r:id="rId8" w:history="1">
        <w:r w:rsidR="00C6053F">
          <w:rPr>
            <w:rStyle w:val="a8"/>
            <w:sz w:val="24"/>
            <w:szCs w:val="24"/>
            <w:shd w:val="clear" w:color="auto" w:fill="FCFCFC"/>
          </w:rPr>
          <w:t>http://www.iprbookshop.ru/52058.html</w:t>
        </w:r>
      </w:hyperlink>
      <w:r w:rsidR="00664C5C" w:rsidRPr="00BB0CC3">
        <w:rPr>
          <w:sz w:val="24"/>
          <w:szCs w:val="24"/>
        </w:rPr>
        <w:t xml:space="preserve">   </w:t>
      </w:r>
    </w:p>
    <w:p w:rsidR="00664C5C" w:rsidRPr="00BB0CC3" w:rsidRDefault="00664C5C" w:rsidP="00441512">
      <w:pPr>
        <w:widowControl/>
        <w:numPr>
          <w:ilvl w:val="0"/>
          <w:numId w:val="34"/>
        </w:numPr>
        <w:tabs>
          <w:tab w:val="left" w:pos="993"/>
        </w:tabs>
        <w:autoSpaceDE/>
        <w:autoSpaceDN/>
        <w:adjustRightInd/>
        <w:ind w:left="0" w:firstLine="851"/>
        <w:jc w:val="both"/>
        <w:rPr>
          <w:sz w:val="24"/>
          <w:szCs w:val="24"/>
        </w:rPr>
      </w:pPr>
      <w:r w:rsidRPr="00BB0CC3">
        <w:rPr>
          <w:sz w:val="24"/>
          <w:szCs w:val="24"/>
        </w:rPr>
        <w:t xml:space="preserve">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C6053F">
          <w:rPr>
            <w:rStyle w:val="a8"/>
            <w:sz w:val="24"/>
            <w:szCs w:val="24"/>
            <w:shd w:val="clear" w:color="auto" w:fill="FCFCFC"/>
          </w:rPr>
          <w:t>http://www.iprbookshop.ru/81620.html</w:t>
        </w:r>
      </w:hyperlink>
      <w:r w:rsidRPr="00BB0CC3">
        <w:rPr>
          <w:sz w:val="24"/>
          <w:szCs w:val="24"/>
        </w:rPr>
        <w:t xml:space="preserve">  </w:t>
      </w:r>
    </w:p>
    <w:p w:rsidR="00664C5C" w:rsidRPr="00BB0CC3" w:rsidRDefault="00664C5C" w:rsidP="00441512">
      <w:pPr>
        <w:widowControl/>
        <w:tabs>
          <w:tab w:val="left" w:pos="406"/>
        </w:tabs>
        <w:autoSpaceDE/>
        <w:autoSpaceDN/>
        <w:adjustRightInd/>
        <w:ind w:firstLine="851"/>
        <w:jc w:val="both"/>
        <w:rPr>
          <w:sz w:val="24"/>
          <w:szCs w:val="24"/>
        </w:rPr>
      </w:pPr>
    </w:p>
    <w:p w:rsidR="00664C5C" w:rsidRPr="00BB0CC3" w:rsidRDefault="00664C5C" w:rsidP="00441512">
      <w:pPr>
        <w:widowControl/>
        <w:tabs>
          <w:tab w:val="left" w:pos="406"/>
        </w:tabs>
        <w:autoSpaceDE/>
        <w:autoSpaceDN/>
        <w:adjustRightInd/>
        <w:ind w:firstLine="851"/>
        <w:jc w:val="both"/>
        <w:rPr>
          <w:b/>
          <w:bCs/>
          <w:i/>
          <w:color w:val="000000"/>
          <w:sz w:val="24"/>
          <w:szCs w:val="24"/>
        </w:rPr>
      </w:pPr>
      <w:r w:rsidRPr="00BB0CC3">
        <w:rPr>
          <w:b/>
          <w:bCs/>
          <w:i/>
          <w:color w:val="000000"/>
          <w:sz w:val="24"/>
          <w:szCs w:val="24"/>
        </w:rPr>
        <w:t>Дополнительная:</w:t>
      </w:r>
    </w:p>
    <w:p w:rsidR="00664C5C" w:rsidRPr="00BB0CC3" w:rsidRDefault="00664C5C" w:rsidP="00441512">
      <w:pPr>
        <w:widowControl/>
        <w:tabs>
          <w:tab w:val="left" w:pos="406"/>
        </w:tabs>
        <w:autoSpaceDE/>
        <w:autoSpaceDN/>
        <w:adjustRightInd/>
        <w:ind w:firstLine="851"/>
        <w:jc w:val="both"/>
        <w:rPr>
          <w:sz w:val="24"/>
          <w:szCs w:val="24"/>
        </w:rPr>
      </w:pPr>
      <w:r w:rsidRPr="00BB0CC3">
        <w:rPr>
          <w:sz w:val="24"/>
          <w:szCs w:val="24"/>
        </w:rPr>
        <w:t xml:space="preserve">1. Подъяблонская, Л. М. Государственные и муниципальные финансы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 Электрон. текстовые данные. — М. : ЮНИТИ-ДАНА, 2017. — 559 c. — 978-5-238-01488-3.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C6053F">
          <w:rPr>
            <w:rStyle w:val="a8"/>
            <w:sz w:val="24"/>
            <w:szCs w:val="24"/>
            <w:shd w:val="clear" w:color="auto" w:fill="FCFCFC"/>
          </w:rPr>
          <w:t>http://www.iprbookshop.ru/81756.html</w:t>
        </w:r>
      </w:hyperlink>
      <w:r w:rsidRPr="00BB0CC3">
        <w:rPr>
          <w:sz w:val="24"/>
          <w:szCs w:val="24"/>
        </w:rPr>
        <w:t xml:space="preserve"> </w:t>
      </w:r>
    </w:p>
    <w:p w:rsidR="00FA1DE4" w:rsidRDefault="00664C5C" w:rsidP="00441512">
      <w:pPr>
        <w:widowControl/>
        <w:tabs>
          <w:tab w:val="left" w:pos="406"/>
        </w:tabs>
        <w:autoSpaceDE/>
        <w:autoSpaceDN/>
        <w:adjustRightInd/>
        <w:ind w:firstLine="851"/>
        <w:jc w:val="both"/>
        <w:rPr>
          <w:sz w:val="24"/>
          <w:szCs w:val="24"/>
        </w:rPr>
      </w:pPr>
      <w:r w:rsidRPr="00BB0CC3">
        <w:rPr>
          <w:sz w:val="24"/>
          <w:szCs w:val="24"/>
        </w:rPr>
        <w:t xml:space="preserve">2. Подъяблонская, Л. М. Актуальные проблемы государственных и муниципальных финансов [Электронный ресурс] : учебник для студентов вузов, </w:t>
      </w:r>
      <w:r w:rsidRPr="00BB0CC3">
        <w:rPr>
          <w:sz w:val="24"/>
          <w:szCs w:val="24"/>
        </w:rPr>
        <w:lastRenderedPageBreak/>
        <w:t xml:space="preserve">обучающихся по специальностям «Государственное и муниципальное управление», «Финансы и кредит» / Л. М. Подъяблонская, Е. П. Подъяблонская. — Электрон. текстовые данные. — М. : ЮНИТИ-ДАНА, 2017. — 303 c. — 978-5-238-02682-4.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C6053F">
          <w:rPr>
            <w:rStyle w:val="a8"/>
            <w:sz w:val="24"/>
            <w:szCs w:val="24"/>
            <w:shd w:val="clear" w:color="auto" w:fill="FCFCFC"/>
          </w:rPr>
          <w:t>http://www.iprbookshop.ru/81613.html</w:t>
        </w:r>
      </w:hyperlink>
    </w:p>
    <w:p w:rsidR="00A62EBA" w:rsidRDefault="00A62EBA" w:rsidP="002C5A60">
      <w:pPr>
        <w:ind w:firstLine="709"/>
        <w:jc w:val="both"/>
        <w:rPr>
          <w:b/>
          <w:sz w:val="24"/>
          <w:szCs w:val="24"/>
        </w:rPr>
      </w:pPr>
    </w:p>
    <w:p w:rsidR="002C5A60" w:rsidRPr="00B70B8C" w:rsidRDefault="006252A2"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C6053F">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C6053F">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C6053F">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C6053F">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C6053F">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C6053F">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C6053F">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C6053F">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C6053F">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6053F">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C6053F">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C6053F">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6053F">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6252A2"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9705A4" w:rsidRPr="009705A4">
        <w:rPr>
          <w:b/>
          <w:sz w:val="24"/>
          <w:szCs w:val="24"/>
        </w:rPr>
        <w:t>Введение в специальность государственное и муниципальное управление</w:t>
      </w:r>
      <w:r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w:t>
      </w:r>
      <w:r w:rsidRPr="00B70B8C">
        <w:rPr>
          <w:sz w:val="24"/>
          <w:szCs w:val="24"/>
        </w:rPr>
        <w:lastRenderedPageBreak/>
        <w:t>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B70B8C">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195C5F"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lastRenderedPageBreak/>
        <w:t>•</w:t>
      </w:r>
      <w:r w:rsidRPr="006E78A7">
        <w:rPr>
          <w:color w:val="000000"/>
          <w:sz w:val="24"/>
          <w:szCs w:val="24"/>
          <w:lang w:val="en-US"/>
        </w:rPr>
        <w:tab/>
        <w:t xml:space="preserve">Microsoft Windows XP Professional SP3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195C5F" w:rsidRPr="00195C5F" w:rsidRDefault="00195C5F" w:rsidP="00195C5F">
      <w:pPr>
        <w:widowControl/>
        <w:autoSpaceDE/>
        <w:adjustRightInd/>
        <w:ind w:firstLine="709"/>
        <w:jc w:val="both"/>
        <w:rPr>
          <w:sz w:val="24"/>
          <w:szCs w:val="24"/>
        </w:rPr>
      </w:pPr>
    </w:p>
    <w:p w:rsidR="009D0D96" w:rsidRPr="00412C6D" w:rsidRDefault="009D0D96" w:rsidP="009D0D9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0D96" w:rsidRPr="00412C6D" w:rsidRDefault="009D0D96" w:rsidP="009D0D9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D96" w:rsidRPr="00412C6D" w:rsidRDefault="009D0D96" w:rsidP="009D0D9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D0D96" w:rsidRPr="00412C6D" w:rsidRDefault="009D0D96" w:rsidP="009D0D9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D0D96" w:rsidRPr="00412C6D" w:rsidRDefault="009D0D96" w:rsidP="009D0D9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D0D96" w:rsidRPr="00412C6D" w:rsidRDefault="009D0D96" w:rsidP="009D0D9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6053F">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6053F">
          <w:rPr>
            <w:rStyle w:val="a8"/>
            <w:sz w:val="24"/>
            <w:szCs w:val="24"/>
            <w:shd w:val="clear" w:color="auto" w:fill="F9F9F9"/>
          </w:rPr>
          <w:t>www.biblio-online.ru</w:t>
        </w:r>
      </w:hyperlink>
    </w:p>
    <w:p w:rsidR="009D0D96" w:rsidRPr="00412C6D" w:rsidRDefault="009D0D96" w:rsidP="009D0D96">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0D96" w:rsidRPr="00412C6D" w:rsidRDefault="009D0D96" w:rsidP="009D0D96">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53F">
          <w:rPr>
            <w:rStyle w:val="a8"/>
            <w:sz w:val="24"/>
            <w:szCs w:val="24"/>
          </w:rPr>
          <w:t>www.biblio-online.ru</w:t>
        </w:r>
      </w:hyperlink>
      <w:r w:rsidRPr="00412C6D">
        <w:rPr>
          <w:sz w:val="24"/>
          <w:szCs w:val="24"/>
        </w:rPr>
        <w:t xml:space="preserve"> </w:t>
      </w:r>
    </w:p>
    <w:p w:rsidR="009D0D96" w:rsidRPr="00412C6D" w:rsidRDefault="009D0D96" w:rsidP="009D0D9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D0D96">
      <w:pPr>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ED8" w:rsidRDefault="009A3ED8" w:rsidP="00160BC1">
      <w:r>
        <w:separator/>
      </w:r>
    </w:p>
  </w:endnote>
  <w:endnote w:type="continuationSeparator" w:id="0">
    <w:p w:rsidR="009A3ED8" w:rsidRDefault="009A3E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ED8" w:rsidRDefault="009A3ED8" w:rsidP="00160BC1">
      <w:r>
        <w:separator/>
      </w:r>
    </w:p>
  </w:footnote>
  <w:footnote w:type="continuationSeparator" w:id="0">
    <w:p w:rsidR="009A3ED8" w:rsidRDefault="009A3E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
  </w:num>
  <w:num w:numId="4">
    <w:abstractNumId w:val="33"/>
  </w:num>
  <w:num w:numId="5">
    <w:abstractNumId w:val="11"/>
  </w:num>
  <w:num w:numId="6">
    <w:abstractNumId w:val="19"/>
  </w:num>
  <w:num w:numId="7">
    <w:abstractNumId w:val="40"/>
  </w:num>
  <w:num w:numId="8">
    <w:abstractNumId w:val="36"/>
  </w:num>
  <w:num w:numId="9">
    <w:abstractNumId w:val="9"/>
  </w:num>
  <w:num w:numId="10">
    <w:abstractNumId w:val="7"/>
  </w:num>
  <w:num w:numId="11">
    <w:abstractNumId w:val="29"/>
  </w:num>
  <w:num w:numId="12">
    <w:abstractNumId w:val="20"/>
  </w:num>
  <w:num w:numId="13">
    <w:abstractNumId w:val="32"/>
  </w:num>
  <w:num w:numId="14">
    <w:abstractNumId w:val="37"/>
  </w:num>
  <w:num w:numId="15">
    <w:abstractNumId w:val="34"/>
  </w:num>
  <w:num w:numId="16">
    <w:abstractNumId w:val="38"/>
  </w:num>
  <w:num w:numId="17">
    <w:abstractNumId w:val="4"/>
  </w:num>
  <w:num w:numId="18">
    <w:abstractNumId w:val="18"/>
  </w:num>
  <w:num w:numId="19">
    <w:abstractNumId w:val="25"/>
  </w:num>
  <w:num w:numId="20">
    <w:abstractNumId w:val="28"/>
  </w:num>
  <w:num w:numId="21">
    <w:abstractNumId w:val="13"/>
  </w:num>
  <w:num w:numId="22">
    <w:abstractNumId w:val="35"/>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0"/>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10"/>
  </w:num>
  <w:num w:numId="39">
    <w:abstractNumId w:val="39"/>
  </w:num>
  <w:num w:numId="40">
    <w:abstractNumId w:val="31"/>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D86"/>
    <w:rsid w:val="00004522"/>
    <w:rsid w:val="00010EFD"/>
    <w:rsid w:val="00014C51"/>
    <w:rsid w:val="00016E4C"/>
    <w:rsid w:val="00017A8B"/>
    <w:rsid w:val="00023C2D"/>
    <w:rsid w:val="00027D2C"/>
    <w:rsid w:val="00027E5B"/>
    <w:rsid w:val="00037461"/>
    <w:rsid w:val="00037867"/>
    <w:rsid w:val="0004509F"/>
    <w:rsid w:val="00051AEE"/>
    <w:rsid w:val="00057C90"/>
    <w:rsid w:val="00060A01"/>
    <w:rsid w:val="000634E9"/>
    <w:rsid w:val="00064AA9"/>
    <w:rsid w:val="00064DD9"/>
    <w:rsid w:val="00066B8C"/>
    <w:rsid w:val="00070034"/>
    <w:rsid w:val="000835F5"/>
    <w:rsid w:val="00083B4C"/>
    <w:rsid w:val="000875BF"/>
    <w:rsid w:val="000911D1"/>
    <w:rsid w:val="000A4FAC"/>
    <w:rsid w:val="000A6252"/>
    <w:rsid w:val="000B1331"/>
    <w:rsid w:val="000B40A9"/>
    <w:rsid w:val="000B7795"/>
    <w:rsid w:val="000C4546"/>
    <w:rsid w:val="000D07C6"/>
    <w:rsid w:val="000D4429"/>
    <w:rsid w:val="000D6DE5"/>
    <w:rsid w:val="000E1334"/>
    <w:rsid w:val="000E219C"/>
    <w:rsid w:val="000E37E9"/>
    <w:rsid w:val="000F3A8C"/>
    <w:rsid w:val="00102E02"/>
    <w:rsid w:val="00104A75"/>
    <w:rsid w:val="00114770"/>
    <w:rsid w:val="001154C3"/>
    <w:rsid w:val="001165D0"/>
    <w:rsid w:val="001166B7"/>
    <w:rsid w:val="001167A8"/>
    <w:rsid w:val="001244E1"/>
    <w:rsid w:val="00127108"/>
    <w:rsid w:val="00127DEA"/>
    <w:rsid w:val="00131CDA"/>
    <w:rsid w:val="00132F57"/>
    <w:rsid w:val="00136CF9"/>
    <w:rsid w:val="001378B1"/>
    <w:rsid w:val="0015639D"/>
    <w:rsid w:val="00160BC1"/>
    <w:rsid w:val="00161C70"/>
    <w:rsid w:val="001716A9"/>
    <w:rsid w:val="0017371D"/>
    <w:rsid w:val="00181AAB"/>
    <w:rsid w:val="001822DD"/>
    <w:rsid w:val="00184F65"/>
    <w:rsid w:val="001871AA"/>
    <w:rsid w:val="00195C5F"/>
    <w:rsid w:val="001A5078"/>
    <w:rsid w:val="001A6533"/>
    <w:rsid w:val="001B60B6"/>
    <w:rsid w:val="001C4FED"/>
    <w:rsid w:val="001C6305"/>
    <w:rsid w:val="001C7DCC"/>
    <w:rsid w:val="001D7E91"/>
    <w:rsid w:val="001F11DE"/>
    <w:rsid w:val="001F3561"/>
    <w:rsid w:val="00201433"/>
    <w:rsid w:val="00204722"/>
    <w:rsid w:val="00207E2E"/>
    <w:rsid w:val="00207FB7"/>
    <w:rsid w:val="00211C1B"/>
    <w:rsid w:val="00240A81"/>
    <w:rsid w:val="00245199"/>
    <w:rsid w:val="00245909"/>
    <w:rsid w:val="002558FE"/>
    <w:rsid w:val="002657BC"/>
    <w:rsid w:val="0027071B"/>
    <w:rsid w:val="00276128"/>
    <w:rsid w:val="0027733F"/>
    <w:rsid w:val="00291505"/>
    <w:rsid w:val="00291D05"/>
    <w:rsid w:val="00292029"/>
    <w:rsid w:val="002933E5"/>
    <w:rsid w:val="0029356B"/>
    <w:rsid w:val="002A0D1B"/>
    <w:rsid w:val="002B3D83"/>
    <w:rsid w:val="002B430E"/>
    <w:rsid w:val="002B5AB9"/>
    <w:rsid w:val="002B6C87"/>
    <w:rsid w:val="002B734E"/>
    <w:rsid w:val="002C2EAE"/>
    <w:rsid w:val="002C3F08"/>
    <w:rsid w:val="002C5A60"/>
    <w:rsid w:val="002C7582"/>
    <w:rsid w:val="002D6AC0"/>
    <w:rsid w:val="002E4CB7"/>
    <w:rsid w:val="00315AB7"/>
    <w:rsid w:val="00316FC5"/>
    <w:rsid w:val="0032166A"/>
    <w:rsid w:val="00330957"/>
    <w:rsid w:val="0033546E"/>
    <w:rsid w:val="00355C7E"/>
    <w:rsid w:val="003618C2"/>
    <w:rsid w:val="00362C4B"/>
    <w:rsid w:val="00363097"/>
    <w:rsid w:val="00365758"/>
    <w:rsid w:val="003668E3"/>
    <w:rsid w:val="00382414"/>
    <w:rsid w:val="00383D74"/>
    <w:rsid w:val="0038686C"/>
    <w:rsid w:val="00390B62"/>
    <w:rsid w:val="0039792D"/>
    <w:rsid w:val="003A3494"/>
    <w:rsid w:val="003A3A15"/>
    <w:rsid w:val="003A57B5"/>
    <w:rsid w:val="003A6FB0"/>
    <w:rsid w:val="003A71E4"/>
    <w:rsid w:val="003B34E9"/>
    <w:rsid w:val="003B500B"/>
    <w:rsid w:val="003B7F71"/>
    <w:rsid w:val="003C1237"/>
    <w:rsid w:val="003D26ED"/>
    <w:rsid w:val="003D47C6"/>
    <w:rsid w:val="003E17A7"/>
    <w:rsid w:val="00400491"/>
    <w:rsid w:val="004032FE"/>
    <w:rsid w:val="0040356D"/>
    <w:rsid w:val="00407242"/>
    <w:rsid w:val="00407404"/>
    <w:rsid w:val="004110F5"/>
    <w:rsid w:val="00435249"/>
    <w:rsid w:val="00440BB6"/>
    <w:rsid w:val="00441512"/>
    <w:rsid w:val="00444120"/>
    <w:rsid w:val="004452DB"/>
    <w:rsid w:val="00461F88"/>
    <w:rsid w:val="004622AE"/>
    <w:rsid w:val="0046365B"/>
    <w:rsid w:val="004717AF"/>
    <w:rsid w:val="00471831"/>
    <w:rsid w:val="0047224A"/>
    <w:rsid w:val="0047572F"/>
    <w:rsid w:val="0047633A"/>
    <w:rsid w:val="00480DDA"/>
    <w:rsid w:val="004822DB"/>
    <w:rsid w:val="0048300E"/>
    <w:rsid w:val="0049217A"/>
    <w:rsid w:val="004960CB"/>
    <w:rsid w:val="004A2C0D"/>
    <w:rsid w:val="004A2E62"/>
    <w:rsid w:val="004A68C9"/>
    <w:rsid w:val="004B000C"/>
    <w:rsid w:val="004B13B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46EED"/>
    <w:rsid w:val="00565480"/>
    <w:rsid w:val="005669CB"/>
    <w:rsid w:val="00570C40"/>
    <w:rsid w:val="00572859"/>
    <w:rsid w:val="00572F9F"/>
    <w:rsid w:val="005816EA"/>
    <w:rsid w:val="00582969"/>
    <w:rsid w:val="00583C2E"/>
    <w:rsid w:val="00584FE8"/>
    <w:rsid w:val="00586FAD"/>
    <w:rsid w:val="005915BA"/>
    <w:rsid w:val="00591B36"/>
    <w:rsid w:val="005A0015"/>
    <w:rsid w:val="005A28FC"/>
    <w:rsid w:val="005B1F39"/>
    <w:rsid w:val="005B2C91"/>
    <w:rsid w:val="005B47CE"/>
    <w:rsid w:val="005B5F67"/>
    <w:rsid w:val="005C13E4"/>
    <w:rsid w:val="005C20F0"/>
    <w:rsid w:val="005C38B8"/>
    <w:rsid w:val="005C3AEB"/>
    <w:rsid w:val="005C3E07"/>
    <w:rsid w:val="005C7567"/>
    <w:rsid w:val="005D206B"/>
    <w:rsid w:val="005E1119"/>
    <w:rsid w:val="005F2349"/>
    <w:rsid w:val="006000AE"/>
    <w:rsid w:val="00604157"/>
    <w:rsid w:val="006044B4"/>
    <w:rsid w:val="00604AD8"/>
    <w:rsid w:val="00606163"/>
    <w:rsid w:val="00607E17"/>
    <w:rsid w:val="006118F6"/>
    <w:rsid w:val="00611C15"/>
    <w:rsid w:val="00613B75"/>
    <w:rsid w:val="00624E28"/>
    <w:rsid w:val="006252A2"/>
    <w:rsid w:val="00637BA5"/>
    <w:rsid w:val="00641D51"/>
    <w:rsid w:val="006420FE"/>
    <w:rsid w:val="00642A2F"/>
    <w:rsid w:val="006439F4"/>
    <w:rsid w:val="0065230C"/>
    <w:rsid w:val="00652B3A"/>
    <w:rsid w:val="0065477D"/>
    <w:rsid w:val="0065606F"/>
    <w:rsid w:val="00656AC4"/>
    <w:rsid w:val="00662161"/>
    <w:rsid w:val="00664C5C"/>
    <w:rsid w:val="006724BA"/>
    <w:rsid w:val="00676914"/>
    <w:rsid w:val="00687A0C"/>
    <w:rsid w:val="00687B3A"/>
    <w:rsid w:val="00692DD7"/>
    <w:rsid w:val="006951F4"/>
    <w:rsid w:val="006A0FBC"/>
    <w:rsid w:val="006B0CA3"/>
    <w:rsid w:val="006D108C"/>
    <w:rsid w:val="006D15B6"/>
    <w:rsid w:val="006D6805"/>
    <w:rsid w:val="006E5C19"/>
    <w:rsid w:val="006F12A3"/>
    <w:rsid w:val="00700C34"/>
    <w:rsid w:val="00705814"/>
    <w:rsid w:val="00705FB5"/>
    <w:rsid w:val="007066B1"/>
    <w:rsid w:val="00713D44"/>
    <w:rsid w:val="00714DC0"/>
    <w:rsid w:val="007176AD"/>
    <w:rsid w:val="007327FE"/>
    <w:rsid w:val="0074738F"/>
    <w:rsid w:val="007512C7"/>
    <w:rsid w:val="00752936"/>
    <w:rsid w:val="00760999"/>
    <w:rsid w:val="0076201E"/>
    <w:rsid w:val="00764497"/>
    <w:rsid w:val="00773FC2"/>
    <w:rsid w:val="00774CD2"/>
    <w:rsid w:val="007751FE"/>
    <w:rsid w:val="007758DD"/>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6F8"/>
    <w:rsid w:val="007E7EF0"/>
    <w:rsid w:val="007F098D"/>
    <w:rsid w:val="007F4B97"/>
    <w:rsid w:val="007F7A4D"/>
    <w:rsid w:val="00801B83"/>
    <w:rsid w:val="008200D4"/>
    <w:rsid w:val="00820D1B"/>
    <w:rsid w:val="00821FE1"/>
    <w:rsid w:val="00823333"/>
    <w:rsid w:val="00823E5A"/>
    <w:rsid w:val="0082528C"/>
    <w:rsid w:val="008255DD"/>
    <w:rsid w:val="00827A34"/>
    <w:rsid w:val="008423FF"/>
    <w:rsid w:val="00850802"/>
    <w:rsid w:val="0085330F"/>
    <w:rsid w:val="00857FC8"/>
    <w:rsid w:val="00862DA8"/>
    <w:rsid w:val="0086651C"/>
    <w:rsid w:val="00873C5C"/>
    <w:rsid w:val="0088272E"/>
    <w:rsid w:val="0088533A"/>
    <w:rsid w:val="008B3964"/>
    <w:rsid w:val="008B6331"/>
    <w:rsid w:val="008D1061"/>
    <w:rsid w:val="008E14EF"/>
    <w:rsid w:val="008E5E59"/>
    <w:rsid w:val="00904D0C"/>
    <w:rsid w:val="00920199"/>
    <w:rsid w:val="009209A7"/>
    <w:rsid w:val="00921868"/>
    <w:rsid w:val="0093611B"/>
    <w:rsid w:val="0094149E"/>
    <w:rsid w:val="00941875"/>
    <w:rsid w:val="009501C6"/>
    <w:rsid w:val="00951F6B"/>
    <w:rsid w:val="009528CA"/>
    <w:rsid w:val="00954E45"/>
    <w:rsid w:val="009606D0"/>
    <w:rsid w:val="00965998"/>
    <w:rsid w:val="009705A4"/>
    <w:rsid w:val="00977E74"/>
    <w:rsid w:val="00994B27"/>
    <w:rsid w:val="009A3ED8"/>
    <w:rsid w:val="009B3629"/>
    <w:rsid w:val="009C7B23"/>
    <w:rsid w:val="009D0D96"/>
    <w:rsid w:val="009D6C59"/>
    <w:rsid w:val="009D7466"/>
    <w:rsid w:val="009E081D"/>
    <w:rsid w:val="009E35D2"/>
    <w:rsid w:val="009F4070"/>
    <w:rsid w:val="009F6968"/>
    <w:rsid w:val="00A0586C"/>
    <w:rsid w:val="00A06BB1"/>
    <w:rsid w:val="00A073DE"/>
    <w:rsid w:val="00A07F81"/>
    <w:rsid w:val="00A127B4"/>
    <w:rsid w:val="00A1284A"/>
    <w:rsid w:val="00A17320"/>
    <w:rsid w:val="00A21A79"/>
    <w:rsid w:val="00A271AD"/>
    <w:rsid w:val="00A275E4"/>
    <w:rsid w:val="00A32A5F"/>
    <w:rsid w:val="00A4394E"/>
    <w:rsid w:val="00A44F9E"/>
    <w:rsid w:val="00A52262"/>
    <w:rsid w:val="00A54637"/>
    <w:rsid w:val="00A567CD"/>
    <w:rsid w:val="00A62EBA"/>
    <w:rsid w:val="00A63D90"/>
    <w:rsid w:val="00A75675"/>
    <w:rsid w:val="00A76E53"/>
    <w:rsid w:val="00A83160"/>
    <w:rsid w:val="00A8338D"/>
    <w:rsid w:val="00A83EBD"/>
    <w:rsid w:val="00A907D9"/>
    <w:rsid w:val="00A9607B"/>
    <w:rsid w:val="00A96C48"/>
    <w:rsid w:val="00AA2A29"/>
    <w:rsid w:val="00AB2091"/>
    <w:rsid w:val="00AB2312"/>
    <w:rsid w:val="00AB3BE7"/>
    <w:rsid w:val="00AC5FA7"/>
    <w:rsid w:val="00AC7269"/>
    <w:rsid w:val="00AD0669"/>
    <w:rsid w:val="00AD208A"/>
    <w:rsid w:val="00AD4A3C"/>
    <w:rsid w:val="00AD5E95"/>
    <w:rsid w:val="00AE3177"/>
    <w:rsid w:val="00AE7DC0"/>
    <w:rsid w:val="00AF61EB"/>
    <w:rsid w:val="00B129E4"/>
    <w:rsid w:val="00B1394F"/>
    <w:rsid w:val="00B14050"/>
    <w:rsid w:val="00B402C4"/>
    <w:rsid w:val="00B43939"/>
    <w:rsid w:val="00B43F9B"/>
    <w:rsid w:val="00B44FF6"/>
    <w:rsid w:val="00B5209B"/>
    <w:rsid w:val="00B542D4"/>
    <w:rsid w:val="00B54421"/>
    <w:rsid w:val="00B60809"/>
    <w:rsid w:val="00B642B8"/>
    <w:rsid w:val="00B7374B"/>
    <w:rsid w:val="00B7752C"/>
    <w:rsid w:val="00B817E2"/>
    <w:rsid w:val="00B93AE3"/>
    <w:rsid w:val="00B9516B"/>
    <w:rsid w:val="00BA0F02"/>
    <w:rsid w:val="00BA546F"/>
    <w:rsid w:val="00BB6C9A"/>
    <w:rsid w:val="00BB70FB"/>
    <w:rsid w:val="00BE023D"/>
    <w:rsid w:val="00BE3E0A"/>
    <w:rsid w:val="00BF22FC"/>
    <w:rsid w:val="00BF5179"/>
    <w:rsid w:val="00C00DA5"/>
    <w:rsid w:val="00C06876"/>
    <w:rsid w:val="00C1102C"/>
    <w:rsid w:val="00C1245E"/>
    <w:rsid w:val="00C228C5"/>
    <w:rsid w:val="00C24EA8"/>
    <w:rsid w:val="00C26026"/>
    <w:rsid w:val="00C33468"/>
    <w:rsid w:val="00C3475E"/>
    <w:rsid w:val="00C37C7C"/>
    <w:rsid w:val="00C40C06"/>
    <w:rsid w:val="00C55E91"/>
    <w:rsid w:val="00C6053F"/>
    <w:rsid w:val="00C70CA1"/>
    <w:rsid w:val="00C83010"/>
    <w:rsid w:val="00C90A7A"/>
    <w:rsid w:val="00C93F61"/>
    <w:rsid w:val="00C94464"/>
    <w:rsid w:val="00C953C9"/>
    <w:rsid w:val="00CA401A"/>
    <w:rsid w:val="00CA7865"/>
    <w:rsid w:val="00CB1563"/>
    <w:rsid w:val="00CB24E1"/>
    <w:rsid w:val="00CB27ED"/>
    <w:rsid w:val="00CB3141"/>
    <w:rsid w:val="00CB61D6"/>
    <w:rsid w:val="00CD7ACD"/>
    <w:rsid w:val="00CE6C4B"/>
    <w:rsid w:val="00CF0B64"/>
    <w:rsid w:val="00CF12C6"/>
    <w:rsid w:val="00CF2B2F"/>
    <w:rsid w:val="00CF6292"/>
    <w:rsid w:val="00CF6B12"/>
    <w:rsid w:val="00D02EB8"/>
    <w:rsid w:val="00D03374"/>
    <w:rsid w:val="00D11CD5"/>
    <w:rsid w:val="00D152E4"/>
    <w:rsid w:val="00D16F6E"/>
    <w:rsid w:val="00D1753D"/>
    <w:rsid w:val="00D23EFA"/>
    <w:rsid w:val="00D31117"/>
    <w:rsid w:val="00D34B66"/>
    <w:rsid w:val="00D37B66"/>
    <w:rsid w:val="00D44188"/>
    <w:rsid w:val="00D443FF"/>
    <w:rsid w:val="00D548B8"/>
    <w:rsid w:val="00D60220"/>
    <w:rsid w:val="00D63339"/>
    <w:rsid w:val="00D72BD0"/>
    <w:rsid w:val="00D761E8"/>
    <w:rsid w:val="00D83177"/>
    <w:rsid w:val="00D8506D"/>
    <w:rsid w:val="00D90307"/>
    <w:rsid w:val="00D97830"/>
    <w:rsid w:val="00DA3FFC"/>
    <w:rsid w:val="00DA489D"/>
    <w:rsid w:val="00DA48D3"/>
    <w:rsid w:val="00DA4D22"/>
    <w:rsid w:val="00DB08E2"/>
    <w:rsid w:val="00DB0A35"/>
    <w:rsid w:val="00DB228F"/>
    <w:rsid w:val="00DB2630"/>
    <w:rsid w:val="00DC3F03"/>
    <w:rsid w:val="00DC4D43"/>
    <w:rsid w:val="00DC5F73"/>
    <w:rsid w:val="00DC6660"/>
    <w:rsid w:val="00DD03B9"/>
    <w:rsid w:val="00DD5B86"/>
    <w:rsid w:val="00DD6EB4"/>
    <w:rsid w:val="00DE38F3"/>
    <w:rsid w:val="00DF1076"/>
    <w:rsid w:val="00DF26AA"/>
    <w:rsid w:val="00DF7ED6"/>
    <w:rsid w:val="00E02CDE"/>
    <w:rsid w:val="00E11452"/>
    <w:rsid w:val="00E14804"/>
    <w:rsid w:val="00E17D3F"/>
    <w:rsid w:val="00E22B70"/>
    <w:rsid w:val="00E31884"/>
    <w:rsid w:val="00E3224A"/>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B0E73"/>
    <w:rsid w:val="00ED173D"/>
    <w:rsid w:val="00ED28E4"/>
    <w:rsid w:val="00ED6728"/>
    <w:rsid w:val="00ED789C"/>
    <w:rsid w:val="00EE165B"/>
    <w:rsid w:val="00EE17D2"/>
    <w:rsid w:val="00EE4D57"/>
    <w:rsid w:val="00F00B76"/>
    <w:rsid w:val="00F06F17"/>
    <w:rsid w:val="00F226CA"/>
    <w:rsid w:val="00F239D1"/>
    <w:rsid w:val="00F322E1"/>
    <w:rsid w:val="00F342F7"/>
    <w:rsid w:val="00F40FEC"/>
    <w:rsid w:val="00F42549"/>
    <w:rsid w:val="00F55100"/>
    <w:rsid w:val="00F625A5"/>
    <w:rsid w:val="00F63ADF"/>
    <w:rsid w:val="00F63BBC"/>
    <w:rsid w:val="00F71A76"/>
    <w:rsid w:val="00F8007A"/>
    <w:rsid w:val="00F803A3"/>
    <w:rsid w:val="00F81302"/>
    <w:rsid w:val="00F96A96"/>
    <w:rsid w:val="00FA04F9"/>
    <w:rsid w:val="00FA1DE4"/>
    <w:rsid w:val="00FA5C55"/>
    <w:rsid w:val="00FB05DD"/>
    <w:rsid w:val="00FB15A7"/>
    <w:rsid w:val="00FB3DFD"/>
    <w:rsid w:val="00FB42D8"/>
    <w:rsid w:val="00FC306B"/>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C6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334">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8766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72666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841577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1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7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6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0B47-DC0F-4B9D-A593-FB2FB2E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7109</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47541</CharactersWithSpaces>
  <SharedDoc>false</SharedDoc>
  <HLinks>
    <vt:vector size="24" baseType="variant">
      <vt:variant>
        <vt:i4>4653138</vt:i4>
      </vt:variant>
      <vt:variant>
        <vt:i4>9</vt:i4>
      </vt:variant>
      <vt:variant>
        <vt:i4>0</vt:i4>
      </vt:variant>
      <vt:variant>
        <vt:i4>5</vt:i4>
      </vt:variant>
      <vt:variant>
        <vt:lpwstr>http://www.iprbookshop.ru/81613.html</vt:lpwstr>
      </vt:variant>
      <vt:variant>
        <vt:lpwstr/>
      </vt:variant>
      <vt:variant>
        <vt:i4>4390998</vt:i4>
      </vt:variant>
      <vt:variant>
        <vt:i4>6</vt:i4>
      </vt:variant>
      <vt:variant>
        <vt:i4>0</vt:i4>
      </vt:variant>
      <vt:variant>
        <vt:i4>5</vt:i4>
      </vt:variant>
      <vt:variant>
        <vt:lpwstr>http://www.iprbookshop.ru/81756.html</vt:lpwstr>
      </vt:variant>
      <vt:variant>
        <vt:lpwstr/>
      </vt:variant>
      <vt:variant>
        <vt:i4>4456529</vt:i4>
      </vt:variant>
      <vt:variant>
        <vt:i4>3</vt:i4>
      </vt:variant>
      <vt:variant>
        <vt:i4>0</vt:i4>
      </vt:variant>
      <vt:variant>
        <vt:i4>5</vt:i4>
      </vt:variant>
      <vt:variant>
        <vt:lpwstr>http://www.iprbookshop.ru/81620.html</vt:lpwstr>
      </vt:variant>
      <vt:variant>
        <vt:lpwstr/>
      </vt:variant>
      <vt:variant>
        <vt:i4>4194386</vt:i4>
      </vt:variant>
      <vt:variant>
        <vt:i4>0</vt:i4>
      </vt:variant>
      <vt:variant>
        <vt:i4>0</vt:i4>
      </vt:variant>
      <vt:variant>
        <vt:i4>5</vt:i4>
      </vt:variant>
      <vt:variant>
        <vt:lpwstr>http://www.iprbookshop.ru/52058.html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2018-12-17T05:57:00Z</cp:lastPrinted>
  <dcterms:created xsi:type="dcterms:W3CDTF">2021-01-16T14:52:00Z</dcterms:created>
  <dcterms:modified xsi:type="dcterms:W3CDTF">2024-05-18T13:53:00Z</dcterms:modified>
</cp:coreProperties>
</file>